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A9" w:rsidRDefault="003973A9" w:rsidP="00961709">
      <w:pPr>
        <w:rPr>
          <w:b/>
        </w:rPr>
      </w:pPr>
      <w:r w:rsidRPr="00895C75">
        <w:rPr>
          <w:b/>
        </w:rPr>
        <w:t>Allegato D - Modello offerta economica</w:t>
      </w:r>
      <w:r w:rsidR="00961709">
        <w:rPr>
          <w:b/>
        </w:rPr>
        <w:tab/>
      </w:r>
      <w:r w:rsidR="00961709">
        <w:rPr>
          <w:b/>
        </w:rPr>
        <w:tab/>
      </w:r>
      <w:r w:rsidR="00961709">
        <w:rPr>
          <w:b/>
        </w:rPr>
        <w:tab/>
      </w:r>
      <w:r w:rsidR="00961709">
        <w:rPr>
          <w:b/>
        </w:rPr>
        <w:tab/>
      </w:r>
      <w:r w:rsidR="00961709">
        <w:rPr>
          <w:b/>
        </w:rPr>
        <w:tab/>
      </w:r>
      <w:r w:rsidR="00961709">
        <w:rPr>
          <w:b/>
        </w:rPr>
        <w:tab/>
      </w:r>
      <w:r w:rsidR="00551657" w:rsidRPr="00551657">
        <w:rPr>
          <w:rFonts w:ascii="Calibri" w:eastAsia="Times New Roman" w:hAnsi="Calibri" w:cs="Times New Roman"/>
          <w:noProof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62.35pt;margin-top:33.9pt;width:71.7pt;height:9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" o:allowincell="f" filled="f" strokecolor="#632523" strokeweight="6pt">
            <v:stroke linestyle="thickThin"/>
            <v:textbox inset="10.8pt,7.2pt,10.8pt,7.2pt">
              <w:txbxContent>
                <w:p w:rsidR="00961709" w:rsidRDefault="00961709" w:rsidP="00961709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bollo</w:t>
                  </w:r>
                </w:p>
                <w:p w:rsidR="00961709" w:rsidRDefault="00961709" w:rsidP="00961709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€ 16,00</w:t>
                  </w:r>
                </w:p>
              </w:txbxContent>
            </v:textbox>
            <w10:wrap type="square" anchorx="page" anchory="page"/>
          </v:shape>
        </w:pict>
      </w:r>
    </w:p>
    <w:p w:rsidR="00961709" w:rsidRDefault="00961709" w:rsidP="003973A9">
      <w:pPr>
        <w:rPr>
          <w:b/>
        </w:rPr>
      </w:pPr>
    </w:p>
    <w:p w:rsidR="00961709" w:rsidRPr="00895C75" w:rsidRDefault="00961709" w:rsidP="003973A9">
      <w:pPr>
        <w:rPr>
          <w:b/>
        </w:rPr>
      </w:pPr>
    </w:p>
    <w:p w:rsidR="00275A7F" w:rsidRPr="00403780" w:rsidRDefault="003973A9" w:rsidP="00275A7F">
      <w:pPr>
        <w:jc w:val="both"/>
        <w:rPr>
          <w:b/>
        </w:rPr>
      </w:pPr>
      <w:r w:rsidRPr="00C44D9E">
        <w:rPr>
          <w:b/>
        </w:rPr>
        <w:t xml:space="preserve">OGGETTO: </w:t>
      </w:r>
      <w:r w:rsidR="00275A7F" w:rsidRPr="00403780">
        <w:rPr>
          <w:b/>
        </w:rPr>
        <w:t xml:space="preserve">Procedura aperta, mediante l’utilizzazione del sistema telematico di </w:t>
      </w:r>
      <w:proofErr w:type="spellStart"/>
      <w:r w:rsidR="00275A7F" w:rsidRPr="00403780">
        <w:rPr>
          <w:b/>
        </w:rPr>
        <w:t>e-procurement</w:t>
      </w:r>
      <w:proofErr w:type="spellEnd"/>
      <w:r w:rsidR="00275A7F" w:rsidRPr="00403780">
        <w:rPr>
          <w:b/>
        </w:rPr>
        <w:t xml:space="preserve"> Sardegna CAT della Regione Autonoma della Sardegna, per l’affidamento del servizio di ingegneria e architettura per la redazione del progetto definitivo ed esecutivo, per la direzione dei lavori, misura, contabilità e coordinamento per la sicurezza inerente</w:t>
      </w:r>
      <w:r w:rsidR="00275A7F" w:rsidRPr="00871477">
        <w:rPr>
          <w:b/>
        </w:rPr>
        <w:t xml:space="preserve"> </w:t>
      </w:r>
      <w:r w:rsidR="00275A7F" w:rsidRPr="002409BA">
        <w:rPr>
          <w:b/>
        </w:rPr>
        <w:t>i lavori di "Laboratorio di restauro ed esposizione temporanea reperti provenienti da archeologia subacquea - Recupero stalle e magazzini ex genio civile</w:t>
      </w:r>
      <w:r w:rsidR="00275A7F">
        <w:rPr>
          <w:b/>
        </w:rPr>
        <w:t>"</w:t>
      </w:r>
      <w:r w:rsidR="00275A7F" w:rsidRPr="002409BA">
        <w:rPr>
          <w:b/>
        </w:rPr>
        <w:t>.</w:t>
      </w:r>
    </w:p>
    <w:p w:rsidR="00275A7F" w:rsidRDefault="00275A7F" w:rsidP="00275A7F">
      <w:pPr>
        <w:jc w:val="both"/>
        <w:rPr>
          <w:b/>
        </w:rPr>
      </w:pPr>
      <w:r w:rsidRPr="00403780">
        <w:rPr>
          <w:b/>
        </w:rPr>
        <w:t xml:space="preserve">Codice CUP: </w:t>
      </w:r>
      <w:r w:rsidRPr="00E3531E">
        <w:rPr>
          <w:b/>
        </w:rPr>
        <w:t>E16J18000300006</w:t>
      </w:r>
      <w:r w:rsidRPr="00403780">
        <w:rPr>
          <w:b/>
        </w:rPr>
        <w:t xml:space="preserve">- Codice CIG: </w:t>
      </w:r>
      <w:r>
        <w:rPr>
          <w:b/>
        </w:rPr>
        <w:t>7726986E8D</w:t>
      </w:r>
    </w:p>
    <w:p w:rsidR="00275A7F" w:rsidRDefault="00275A7F" w:rsidP="00275A7F">
      <w:pPr>
        <w:jc w:val="both"/>
        <w:rPr>
          <w:b/>
        </w:rPr>
      </w:pPr>
    </w:p>
    <w:p w:rsidR="003973A9" w:rsidRDefault="003973A9" w:rsidP="00275A7F">
      <w:r>
        <w:t>Il sottoscritto ___________________________________________________________, nato a _____________________________ il _________________________, residente a _____________________________________________ (Prov. ________) in via/piazza ________________________________________ n._________, in qualità di ___________________________ dell’Operatore Economico ________________________________ con sede legale in ___________________________ Prov. _________ Via ____________________________ n.__________, partita Iva __________________ codice fiscale ____________________________, numero di telefono fisso/mobile __________________ fax ______________________ E-mail ___________________________, Posta elettronica (PEC), _____________________________,</w:t>
      </w:r>
    </w:p>
    <w:p w:rsidR="003973A9" w:rsidRDefault="003973A9" w:rsidP="00C44D9E">
      <w:pPr>
        <w:jc w:val="both"/>
      </w:pPr>
      <w:r>
        <w:t>che partecipa alla gara in oggetto come:</w:t>
      </w:r>
    </w:p>
    <w:p w:rsidR="003973A9" w:rsidRDefault="003973A9" w:rsidP="003973A9">
      <w:r>
        <w:t>□ impresa individuale;</w:t>
      </w:r>
    </w:p>
    <w:p w:rsidR="003973A9" w:rsidRDefault="003973A9" w:rsidP="003973A9">
      <w:r>
        <w:t>□ altro tipo di impresa: ____________________________________________________________________________________________________________________________________________________________</w:t>
      </w:r>
      <w:r w:rsidR="00961709">
        <w:t>__________________</w:t>
      </w:r>
      <w:bookmarkStart w:id="0" w:name="_GoBack"/>
      <w:bookmarkEnd w:id="0"/>
    </w:p>
    <w:p w:rsidR="003973A9" w:rsidRDefault="003973A9" w:rsidP="003973A9">
      <w:r>
        <w:t>Con riferimento all’appalto del servizio in oggetto,</w:t>
      </w:r>
    </w:p>
    <w:p w:rsidR="003973A9" w:rsidRPr="00C44D9E" w:rsidRDefault="003973A9" w:rsidP="00C44D9E">
      <w:pPr>
        <w:jc w:val="center"/>
        <w:rPr>
          <w:b/>
        </w:rPr>
      </w:pPr>
      <w:r w:rsidRPr="00C44D9E">
        <w:rPr>
          <w:b/>
        </w:rPr>
        <w:t>OFFRE</w:t>
      </w:r>
    </w:p>
    <w:p w:rsidR="003973A9" w:rsidRDefault="003973A9" w:rsidP="00C44D9E">
      <w:pPr>
        <w:jc w:val="both"/>
      </w:pPr>
      <w:r>
        <w:t>A.</w:t>
      </w:r>
      <w:r w:rsidR="00961709">
        <w:t xml:space="preserve">  </w:t>
      </w:r>
      <w:r>
        <w:t xml:space="preserve"> </w:t>
      </w:r>
      <w:r w:rsidRPr="00961709">
        <w:rPr>
          <w:b/>
        </w:rPr>
        <w:t>il ribasso unico percentuale</w:t>
      </w:r>
      <w:r>
        <w:t xml:space="preserve"> del ________________% (in cifre), </w:t>
      </w:r>
      <w:proofErr w:type="spellStart"/>
      <w:r>
        <w:t>diconsi</w:t>
      </w:r>
      <w:proofErr w:type="spellEnd"/>
      <w:r>
        <w:t xml:space="preserve"> __________________ (in lettere), sull’importo del corrispettivo posto a base di gara soggetto a ribasso, stabilito </w:t>
      </w:r>
      <w:r w:rsidRPr="00751C53">
        <w:t xml:space="preserve">in </w:t>
      </w:r>
      <w:r w:rsidRPr="00751C53">
        <w:rPr>
          <w:b/>
        </w:rPr>
        <w:t xml:space="preserve">€ </w:t>
      </w:r>
      <w:r w:rsidR="00751C53" w:rsidRPr="00751C53">
        <w:rPr>
          <w:b/>
        </w:rPr>
        <w:t>155.223,90</w:t>
      </w:r>
      <w:r>
        <w:t>, al netto dell’I.V.A. e degli oneri previdenziali,</w:t>
      </w:r>
      <w:r w:rsidR="00C44D9E">
        <w:t xml:space="preserve"> </w:t>
      </w:r>
      <w:r>
        <w:t xml:space="preserve">pari all’importo di € ___________, ______ (in cifre) </w:t>
      </w:r>
      <w:proofErr w:type="spellStart"/>
      <w:r>
        <w:t>diconsi</w:t>
      </w:r>
      <w:proofErr w:type="spellEnd"/>
      <w:r>
        <w:t xml:space="preserve"> euro _________________ virgola __________ (in lettere), al netto dell’I.V</w:t>
      </w:r>
      <w:r w:rsidR="00C44D9E">
        <w:t>.A. e degli oneri previdenziali.</w:t>
      </w:r>
    </w:p>
    <w:p w:rsidR="003973A9" w:rsidRDefault="003973A9" w:rsidP="003973A9">
      <w:r>
        <w:t xml:space="preserve">B. la </w:t>
      </w:r>
      <w:r w:rsidRPr="00961709">
        <w:rPr>
          <w:b/>
        </w:rPr>
        <w:t>riduzione percentuale</w:t>
      </w:r>
      <w:r>
        <w:t xml:space="preserve"> - in misura comunque </w:t>
      </w:r>
      <w:r w:rsidRPr="00961709">
        <w:rPr>
          <w:b/>
        </w:rPr>
        <w:t>non superiore al 20%</w:t>
      </w:r>
      <w:r>
        <w:t xml:space="preserve"> - del _______.% (in cifre), </w:t>
      </w:r>
      <w:r w:rsidR="00C44D9E">
        <w:t xml:space="preserve"> </w:t>
      </w:r>
      <w:proofErr w:type="spellStart"/>
      <w:r>
        <w:t>diconsi</w:t>
      </w:r>
      <w:proofErr w:type="spellEnd"/>
      <w:r>
        <w:t xml:space="preserve"> _____________ per cento (in lettere) sul </w:t>
      </w:r>
      <w:r w:rsidRPr="00961709">
        <w:rPr>
          <w:b/>
        </w:rPr>
        <w:t>tempo massimo</w:t>
      </w:r>
      <w:r>
        <w:t xml:space="preserve"> previsto per i servizi di progettazione, fissato in complessivi </w:t>
      </w:r>
      <w:r w:rsidRPr="00284E51">
        <w:rPr>
          <w:b/>
        </w:rPr>
        <w:t xml:space="preserve">135 </w:t>
      </w:r>
      <w:r w:rsidRPr="00961709">
        <w:rPr>
          <w:b/>
        </w:rPr>
        <w:t>giorni</w:t>
      </w:r>
      <w:r>
        <w:t xml:space="preserve"> così suddivisi </w:t>
      </w:r>
      <w:r w:rsidR="00C44D9E">
        <w:t>:</w:t>
      </w:r>
    </w:p>
    <w:tbl>
      <w:tblPr>
        <w:tblStyle w:val="Grigliatabella"/>
        <w:tblW w:w="0" w:type="auto"/>
        <w:tblLook w:val="04A0"/>
      </w:tblPr>
      <w:tblGrid>
        <w:gridCol w:w="3510"/>
        <w:gridCol w:w="4253"/>
      </w:tblGrid>
      <w:tr w:rsidR="00C44D9E" w:rsidTr="00C44D9E">
        <w:tc>
          <w:tcPr>
            <w:tcW w:w="7763" w:type="dxa"/>
            <w:gridSpan w:val="2"/>
          </w:tcPr>
          <w:p w:rsidR="00C44D9E" w:rsidRPr="00C44D9E" w:rsidRDefault="00C44D9E" w:rsidP="003973A9">
            <w:pPr>
              <w:rPr>
                <w:b/>
              </w:rPr>
            </w:pPr>
            <w:r w:rsidRPr="00C44D9E">
              <w:rPr>
                <w:b/>
              </w:rPr>
              <w:t>TEMPI DI SVOLGIMENTO DELLE FASI PROGETTUALI</w:t>
            </w:r>
          </w:p>
        </w:tc>
      </w:tr>
      <w:tr w:rsidR="00C44D9E" w:rsidTr="00C44D9E">
        <w:tc>
          <w:tcPr>
            <w:tcW w:w="3510" w:type="dxa"/>
          </w:tcPr>
          <w:p w:rsidR="00C44D9E" w:rsidRDefault="00C44D9E" w:rsidP="005466BF">
            <w:r>
              <w:t xml:space="preserve">Progettazione </w:t>
            </w:r>
            <w:r w:rsidR="005466BF">
              <w:t>definitiva</w:t>
            </w:r>
          </w:p>
        </w:tc>
        <w:tc>
          <w:tcPr>
            <w:tcW w:w="4253" w:type="dxa"/>
          </w:tcPr>
          <w:p w:rsidR="00C44D9E" w:rsidRPr="00284E51" w:rsidRDefault="00C44D9E" w:rsidP="004C62E1">
            <w:r w:rsidRPr="00284E51">
              <w:t xml:space="preserve">gg. </w:t>
            </w:r>
            <w:r w:rsidR="005466BF">
              <w:t>60</w:t>
            </w:r>
            <w:r w:rsidRPr="00284E51">
              <w:t xml:space="preserve"> naturali e consecutivi</w:t>
            </w:r>
          </w:p>
          <w:p w:rsidR="00C44D9E" w:rsidRPr="00284E51" w:rsidRDefault="00C44D9E" w:rsidP="003973A9"/>
        </w:tc>
      </w:tr>
      <w:tr w:rsidR="00C44D9E" w:rsidTr="00C44D9E">
        <w:tc>
          <w:tcPr>
            <w:tcW w:w="3510" w:type="dxa"/>
          </w:tcPr>
          <w:p w:rsidR="00C44D9E" w:rsidRDefault="005466BF" w:rsidP="006B4468">
            <w:r>
              <w:t>Richiesta pareri</w:t>
            </w:r>
          </w:p>
          <w:p w:rsidR="00C44D9E" w:rsidRDefault="00C44D9E" w:rsidP="006B4468"/>
        </w:tc>
        <w:tc>
          <w:tcPr>
            <w:tcW w:w="4253" w:type="dxa"/>
          </w:tcPr>
          <w:p w:rsidR="00C44D9E" w:rsidRPr="00284E51" w:rsidRDefault="00C44D9E" w:rsidP="006B4468">
            <w:r w:rsidRPr="00284E51">
              <w:lastRenderedPageBreak/>
              <w:t>gg. 60 naturali e consecutivi.</w:t>
            </w:r>
          </w:p>
          <w:p w:rsidR="00C44D9E" w:rsidRPr="00284E51" w:rsidRDefault="00C44D9E" w:rsidP="003973A9"/>
        </w:tc>
      </w:tr>
      <w:tr w:rsidR="00C44D9E" w:rsidTr="00C44D9E">
        <w:tc>
          <w:tcPr>
            <w:tcW w:w="3510" w:type="dxa"/>
          </w:tcPr>
          <w:p w:rsidR="00C44D9E" w:rsidRDefault="00C44D9E" w:rsidP="00C44D9E">
            <w:r>
              <w:lastRenderedPageBreak/>
              <w:t>Progettazione esecutiva</w:t>
            </w:r>
          </w:p>
          <w:p w:rsidR="00C44D9E" w:rsidRDefault="00C44D9E" w:rsidP="003973A9"/>
        </w:tc>
        <w:tc>
          <w:tcPr>
            <w:tcW w:w="4253" w:type="dxa"/>
          </w:tcPr>
          <w:p w:rsidR="00C44D9E" w:rsidRPr="00284E51" w:rsidRDefault="00C44D9E" w:rsidP="00C44D9E">
            <w:r w:rsidRPr="00284E51">
              <w:t xml:space="preserve">gg. </w:t>
            </w:r>
            <w:r w:rsidR="005466BF">
              <w:t>30</w:t>
            </w:r>
            <w:r w:rsidRPr="00284E51">
              <w:t xml:space="preserve"> naturali e consecutivi</w:t>
            </w:r>
          </w:p>
          <w:p w:rsidR="00C44D9E" w:rsidRPr="00284E51" w:rsidRDefault="00C44D9E" w:rsidP="003973A9"/>
        </w:tc>
      </w:tr>
    </w:tbl>
    <w:p w:rsidR="00C44D9E" w:rsidRDefault="00C44D9E" w:rsidP="003973A9"/>
    <w:p w:rsidR="003973A9" w:rsidRPr="00C44D9E" w:rsidRDefault="003973A9" w:rsidP="00C44D9E">
      <w:pPr>
        <w:jc w:val="center"/>
        <w:rPr>
          <w:b/>
        </w:rPr>
      </w:pPr>
      <w:r w:rsidRPr="00C44D9E">
        <w:rPr>
          <w:b/>
        </w:rPr>
        <w:t>DICHIARA</w:t>
      </w:r>
    </w:p>
    <w:p w:rsidR="003973A9" w:rsidRPr="00961709" w:rsidRDefault="003973A9" w:rsidP="00C44D9E">
      <w:pPr>
        <w:jc w:val="both"/>
      </w:pPr>
      <w:r>
        <w:t xml:space="preserve">1. che i costi della sicurezza aziendali, già computati nell’importo complessivo offerto, afferenti all’attività di impresa propria del concorrente in relazione all’appalto di cui trattasi, ai sensi dell’art. 95, comma 10 del D. </w:t>
      </w:r>
      <w:proofErr w:type="spellStart"/>
      <w:r>
        <w:t>Lgs</w:t>
      </w:r>
      <w:proofErr w:type="spellEnd"/>
      <w:r>
        <w:t>. 50/2016, sono i seguenti</w:t>
      </w:r>
      <w:r w:rsidRPr="00961709">
        <w:t xml:space="preserve">: </w:t>
      </w:r>
      <w:r w:rsidR="00C44D9E" w:rsidRPr="00961709">
        <w:t xml:space="preserve"> </w:t>
      </w:r>
      <w:r w:rsidRPr="00961709">
        <w:t xml:space="preserve">euro _________,____ (in cifre) </w:t>
      </w:r>
      <w:proofErr w:type="spellStart"/>
      <w:r w:rsidRPr="00961709">
        <w:t>diconsi</w:t>
      </w:r>
      <w:proofErr w:type="spellEnd"/>
      <w:r w:rsidRPr="00961709">
        <w:t xml:space="preserve"> euro _________________________ virgola __________ (in lettere)</w:t>
      </w:r>
    </w:p>
    <w:p w:rsidR="003973A9" w:rsidRDefault="003973A9" w:rsidP="00C44D9E">
      <w:pPr>
        <w:jc w:val="both"/>
      </w:pPr>
      <w:r>
        <w:t xml:space="preserve">2. </w:t>
      </w:r>
      <w:r w:rsidRPr="00961709">
        <w:rPr>
          <w:b/>
        </w:rPr>
        <w:t>di accettare</w:t>
      </w:r>
      <w:r>
        <w:t xml:space="preserve"> esplicitamente, con riferimento alla determinazione del ribasso relativo al termine di consegna degli elaborati i contenuti contrattuali relativi alla applicazione delle penali stabiliti all’art. 14 del capitolato prestazionale.</w:t>
      </w:r>
    </w:p>
    <w:p w:rsidR="003973A9" w:rsidRPr="00C44D9E" w:rsidRDefault="003973A9" w:rsidP="00C44D9E">
      <w:pPr>
        <w:jc w:val="center"/>
        <w:rPr>
          <w:b/>
        </w:rPr>
      </w:pPr>
      <w:r w:rsidRPr="00C44D9E">
        <w:rPr>
          <w:b/>
        </w:rPr>
        <w:t>ATTESTA</w:t>
      </w:r>
    </w:p>
    <w:p w:rsidR="003973A9" w:rsidRDefault="003973A9" w:rsidP="00C44D9E">
      <w:pPr>
        <w:jc w:val="both"/>
      </w:pPr>
      <w:r>
        <w:t xml:space="preserve">1. di aver </w:t>
      </w:r>
      <w:r w:rsidRPr="00961709">
        <w:rPr>
          <w:b/>
        </w:rPr>
        <w:t>preso visione degli elaborati e delle condizioni</w:t>
      </w:r>
      <w:r>
        <w:t>, e di aver esaminato attentamente tutti gli elaborati predisposti dall’amministrazione, di aver preso conoscenza di tutte le circostanze generali e particolari suscettibili di influire sulle condizioni contrattuali e sull’esecuzione del servizio e di aver valutato lo stesso realizzabile e il corrispettivo nel complesso remunerativo e tale da consentire il ribasso offerto.</w:t>
      </w:r>
    </w:p>
    <w:p w:rsidR="003973A9" w:rsidRDefault="003973A9" w:rsidP="003973A9">
      <w:r>
        <w:t>Data ______________________</w:t>
      </w:r>
    </w:p>
    <w:p w:rsidR="003973A9" w:rsidRDefault="003973A9" w:rsidP="00C44D9E">
      <w:pPr>
        <w:ind w:left="4248" w:firstLine="708"/>
      </w:pPr>
      <w:r>
        <w:t>IL/I DICHIARANTE/</w:t>
      </w:r>
      <w:r w:rsidR="00C44D9E" w:rsidRPr="00961709">
        <w:rPr>
          <w:vertAlign w:val="superscript"/>
        </w:rPr>
        <w:t>1</w:t>
      </w:r>
      <w:r>
        <w:t xml:space="preserve"> _________________</w:t>
      </w:r>
    </w:p>
    <w:p w:rsidR="00C44D9E" w:rsidRDefault="00C44D9E" w:rsidP="003973A9"/>
    <w:p w:rsidR="00C44D9E" w:rsidRDefault="00C44D9E" w:rsidP="003973A9"/>
    <w:p w:rsidR="00961709" w:rsidRPr="00961709" w:rsidRDefault="003973A9" w:rsidP="00C44D9E">
      <w:pPr>
        <w:spacing w:line="240" w:lineRule="auto"/>
        <w:contextualSpacing/>
        <w:rPr>
          <w:b/>
          <w:sz w:val="28"/>
          <w:szCs w:val="28"/>
          <w:vertAlign w:val="superscript"/>
        </w:rPr>
      </w:pPr>
      <w:r w:rsidRPr="00961709">
        <w:rPr>
          <w:b/>
          <w:sz w:val="28"/>
          <w:szCs w:val="28"/>
          <w:vertAlign w:val="superscript"/>
        </w:rPr>
        <w:t xml:space="preserve">1 </w:t>
      </w:r>
    </w:p>
    <w:p w:rsidR="003973A9" w:rsidRPr="00C44D9E" w:rsidRDefault="003973A9" w:rsidP="00C44D9E">
      <w:pPr>
        <w:spacing w:line="240" w:lineRule="auto"/>
        <w:contextualSpacing/>
        <w:rPr>
          <w:sz w:val="18"/>
          <w:szCs w:val="18"/>
        </w:rPr>
      </w:pPr>
      <w:r w:rsidRPr="00961709">
        <w:rPr>
          <w:b/>
          <w:sz w:val="18"/>
          <w:szCs w:val="18"/>
          <w:u w:val="single"/>
        </w:rPr>
        <w:t>Pena l’esclusione dalla gara</w:t>
      </w:r>
      <w:r w:rsidRPr="00C44D9E">
        <w:rPr>
          <w:sz w:val="18"/>
          <w:szCs w:val="18"/>
        </w:rPr>
        <w:t xml:space="preserve">, l’offerta deve essere </w:t>
      </w:r>
      <w:r w:rsidRPr="00961709">
        <w:rPr>
          <w:b/>
          <w:sz w:val="18"/>
          <w:szCs w:val="18"/>
        </w:rPr>
        <w:t>sottoscritta:</w:t>
      </w:r>
    </w:p>
    <w:p w:rsidR="003973A9" w:rsidRPr="00C44D9E" w:rsidRDefault="003973A9" w:rsidP="00961709">
      <w:pPr>
        <w:spacing w:line="240" w:lineRule="auto"/>
        <w:ind w:firstLine="708"/>
        <w:contextualSpacing/>
        <w:rPr>
          <w:sz w:val="18"/>
          <w:szCs w:val="18"/>
        </w:rPr>
      </w:pPr>
      <w:r w:rsidRPr="00C44D9E">
        <w:rPr>
          <w:sz w:val="18"/>
          <w:szCs w:val="18"/>
        </w:rPr>
        <w:t>- dal professionista singolo e da tutti i professionisti associati;</w:t>
      </w:r>
    </w:p>
    <w:p w:rsidR="003973A9" w:rsidRPr="00C44D9E" w:rsidRDefault="003973A9" w:rsidP="00961709">
      <w:pPr>
        <w:spacing w:line="240" w:lineRule="auto"/>
        <w:ind w:firstLine="708"/>
        <w:contextualSpacing/>
        <w:rPr>
          <w:sz w:val="18"/>
          <w:szCs w:val="18"/>
        </w:rPr>
      </w:pPr>
      <w:r w:rsidRPr="00C44D9E">
        <w:rPr>
          <w:sz w:val="18"/>
          <w:szCs w:val="18"/>
        </w:rPr>
        <w:t xml:space="preserve">- dal Rappresentante Legale, nel caso di </w:t>
      </w:r>
      <w:r w:rsidRPr="00961709">
        <w:rPr>
          <w:sz w:val="18"/>
          <w:szCs w:val="18"/>
          <w:u w:val="single"/>
        </w:rPr>
        <w:t>operatori economici con idoneità individuale</w:t>
      </w:r>
      <w:r w:rsidRPr="00C44D9E">
        <w:rPr>
          <w:sz w:val="18"/>
          <w:szCs w:val="18"/>
        </w:rPr>
        <w:t>;</w:t>
      </w:r>
    </w:p>
    <w:p w:rsidR="003973A9" w:rsidRPr="00C44D9E" w:rsidRDefault="003973A9" w:rsidP="00961709">
      <w:pPr>
        <w:spacing w:line="240" w:lineRule="auto"/>
        <w:ind w:firstLine="708"/>
        <w:contextualSpacing/>
        <w:rPr>
          <w:sz w:val="18"/>
          <w:szCs w:val="18"/>
        </w:rPr>
      </w:pPr>
      <w:r w:rsidRPr="00C44D9E">
        <w:rPr>
          <w:sz w:val="18"/>
          <w:szCs w:val="18"/>
        </w:rPr>
        <w:t xml:space="preserve">- dal Rappresentante Legale, nel caso di </w:t>
      </w:r>
      <w:r w:rsidRPr="00961709">
        <w:rPr>
          <w:sz w:val="18"/>
          <w:szCs w:val="18"/>
          <w:u w:val="single"/>
        </w:rPr>
        <w:t>Consorzio Stabile</w:t>
      </w:r>
      <w:r w:rsidRPr="00C44D9E">
        <w:rPr>
          <w:sz w:val="18"/>
          <w:szCs w:val="18"/>
        </w:rPr>
        <w:t>;</w:t>
      </w:r>
    </w:p>
    <w:p w:rsidR="003973A9" w:rsidRPr="00C44D9E" w:rsidRDefault="003973A9" w:rsidP="00961709">
      <w:pPr>
        <w:spacing w:line="240" w:lineRule="auto"/>
        <w:ind w:firstLine="708"/>
        <w:contextualSpacing/>
        <w:rPr>
          <w:sz w:val="18"/>
          <w:szCs w:val="18"/>
        </w:rPr>
      </w:pPr>
      <w:r w:rsidRPr="00C44D9E">
        <w:rPr>
          <w:sz w:val="18"/>
          <w:szCs w:val="18"/>
        </w:rPr>
        <w:t xml:space="preserve">- dal Rappresentante Legale dell’operatore economico capogruppo, nel caso di </w:t>
      </w:r>
      <w:r w:rsidRPr="00961709">
        <w:rPr>
          <w:sz w:val="18"/>
          <w:szCs w:val="18"/>
          <w:u w:val="single"/>
        </w:rPr>
        <w:t xml:space="preserve">R.T.I., Consorzi Ordinari, GEIE </w:t>
      </w:r>
      <w:r w:rsidRPr="00961709">
        <w:rPr>
          <w:b/>
          <w:sz w:val="18"/>
          <w:szCs w:val="18"/>
          <w:u w:val="single"/>
        </w:rPr>
        <w:t>COSTITUITI</w:t>
      </w:r>
      <w:r w:rsidRPr="00C44D9E">
        <w:rPr>
          <w:sz w:val="18"/>
          <w:szCs w:val="18"/>
        </w:rPr>
        <w:t>;</w:t>
      </w:r>
    </w:p>
    <w:p w:rsidR="00FD3702" w:rsidRPr="00C44D9E" w:rsidRDefault="003973A9" w:rsidP="00961709">
      <w:pPr>
        <w:spacing w:line="240" w:lineRule="auto"/>
        <w:ind w:left="708"/>
        <w:contextualSpacing/>
        <w:rPr>
          <w:sz w:val="18"/>
          <w:szCs w:val="18"/>
        </w:rPr>
      </w:pPr>
      <w:r w:rsidRPr="00C44D9E">
        <w:rPr>
          <w:sz w:val="18"/>
          <w:szCs w:val="18"/>
        </w:rPr>
        <w:t xml:space="preserve">- dai Rappresentanti Legali di </w:t>
      </w:r>
      <w:r w:rsidRPr="00961709">
        <w:rPr>
          <w:b/>
          <w:sz w:val="18"/>
          <w:szCs w:val="18"/>
          <w:u w:val="single"/>
        </w:rPr>
        <w:t>tutti</w:t>
      </w:r>
      <w:r w:rsidRPr="00C44D9E">
        <w:rPr>
          <w:sz w:val="18"/>
          <w:szCs w:val="18"/>
        </w:rPr>
        <w:t xml:space="preserve"> gli operatori economici raggruppati nel caso di R.T.I., Consorzi Ordinari, GEIE </w:t>
      </w:r>
      <w:r w:rsidRPr="00961709">
        <w:rPr>
          <w:b/>
          <w:sz w:val="18"/>
          <w:szCs w:val="18"/>
          <w:u w:val="single"/>
        </w:rPr>
        <w:t>COSTITUENDI.</w:t>
      </w:r>
    </w:p>
    <w:sectPr w:rsidR="00FD3702" w:rsidRPr="00C44D9E" w:rsidSect="00BD55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973A9"/>
    <w:rsid w:val="00275A7F"/>
    <w:rsid w:val="00284E51"/>
    <w:rsid w:val="003973A9"/>
    <w:rsid w:val="005466BF"/>
    <w:rsid w:val="00551657"/>
    <w:rsid w:val="00751C53"/>
    <w:rsid w:val="00895C75"/>
    <w:rsid w:val="00961709"/>
    <w:rsid w:val="00BD55AB"/>
    <w:rsid w:val="00C44D9E"/>
    <w:rsid w:val="00FD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5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4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4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Piga</dc:creator>
  <cp:lastModifiedBy>EmanuelaFigus</cp:lastModifiedBy>
  <cp:revision>6</cp:revision>
  <dcterms:created xsi:type="dcterms:W3CDTF">2018-12-17T13:29:00Z</dcterms:created>
  <dcterms:modified xsi:type="dcterms:W3CDTF">2018-12-28T08:35:00Z</dcterms:modified>
</cp:coreProperties>
</file>