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F7" w:rsidRPr="00A64774" w:rsidRDefault="00224EEC" w:rsidP="00EC0E80">
      <w:pPr>
        <w:pStyle w:val="Heading2"/>
        <w:spacing w:before="65"/>
        <w:ind w:left="4536"/>
        <w:jc w:val="left"/>
        <w:rPr>
          <w:lang w:val="it-IT"/>
        </w:rPr>
      </w:pPr>
      <w:r w:rsidRPr="00A64774">
        <w:rPr>
          <w:lang w:val="it-IT"/>
        </w:rPr>
        <w:t>Allega</w:t>
      </w:r>
      <w:r w:rsidR="00A64774">
        <w:rPr>
          <w:lang w:val="it-IT"/>
        </w:rPr>
        <w:t xml:space="preserve">to </w:t>
      </w:r>
      <w:r w:rsidR="00EC0E80">
        <w:rPr>
          <w:lang w:val="it-IT"/>
        </w:rPr>
        <w:t xml:space="preserve">1) </w:t>
      </w:r>
      <w:r w:rsidR="00A64774">
        <w:rPr>
          <w:lang w:val="it-IT"/>
        </w:rPr>
        <w:t xml:space="preserve">alla determinazione </w:t>
      </w:r>
      <w:r w:rsidR="0020257C">
        <w:rPr>
          <w:lang w:val="it-IT"/>
        </w:rPr>
        <w:t xml:space="preserve">n. </w:t>
      </w:r>
      <w:r w:rsidR="007B7AD5">
        <w:rPr>
          <w:lang w:val="it-IT"/>
        </w:rPr>
        <w:t>229/56</w:t>
      </w:r>
      <w:r w:rsidR="0020257C">
        <w:rPr>
          <w:lang w:val="it-IT"/>
        </w:rPr>
        <w:t xml:space="preserve"> del </w:t>
      </w:r>
      <w:r w:rsidR="007B7AD5">
        <w:rPr>
          <w:lang w:val="it-IT"/>
        </w:rPr>
        <w:t>18.04.</w:t>
      </w:r>
      <w:r w:rsidR="0020257C">
        <w:rPr>
          <w:lang w:val="it-IT"/>
        </w:rPr>
        <w:t>2019</w:t>
      </w:r>
    </w:p>
    <w:p w:rsidR="009921F7" w:rsidRPr="00A64774" w:rsidRDefault="009921F7">
      <w:pPr>
        <w:pStyle w:val="Corpodeltesto"/>
        <w:rPr>
          <w:b/>
          <w:lang w:val="it-IT"/>
        </w:rPr>
      </w:pPr>
    </w:p>
    <w:p w:rsidR="009921F7" w:rsidRPr="00A64774" w:rsidRDefault="009921F7">
      <w:pPr>
        <w:pStyle w:val="Corpodeltesto"/>
        <w:rPr>
          <w:b/>
          <w:sz w:val="18"/>
          <w:lang w:val="it-IT"/>
        </w:rPr>
      </w:pPr>
    </w:p>
    <w:p w:rsidR="009921F7" w:rsidRPr="00A64774" w:rsidRDefault="009558F8">
      <w:pPr>
        <w:spacing w:before="23"/>
        <w:ind w:left="2124"/>
        <w:rPr>
          <w:b/>
          <w:sz w:val="48"/>
          <w:lang w:val="it-IT"/>
        </w:rPr>
      </w:pPr>
      <w:r w:rsidRPr="009558F8">
        <w:pict>
          <v:group id="_x0000_s1030" style="position:absolute;left:0;text-align:left;margin-left:60pt;margin-top:-14pt;width:63.4pt;height:89.65pt;z-index:251657216;mso-position-horizontal-relative:page" coordorigin="1200,-280" coordsize="1268,1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543;top:-281;width:620;height:356">
              <v:imagedata r:id="rId5" o:title=""/>
            </v:shape>
            <v:shape id="_x0000_s1031" type="#_x0000_t75" style="position:absolute;left:1200;top:137;width:1268;height:1376">
              <v:imagedata r:id="rId6" o:title=""/>
            </v:shape>
            <w10:wrap anchorx="page"/>
          </v:group>
        </w:pict>
      </w:r>
      <w:r w:rsidR="00224EEC" w:rsidRPr="00A64774">
        <w:rPr>
          <w:b/>
          <w:sz w:val="48"/>
          <w:lang w:val="it-IT"/>
        </w:rPr>
        <w:t>COMUNE DI SANTA GIUSTA</w:t>
      </w:r>
    </w:p>
    <w:p w:rsidR="009921F7" w:rsidRPr="00A64774" w:rsidRDefault="00224EEC">
      <w:pPr>
        <w:spacing w:before="39"/>
        <w:ind w:left="3646"/>
        <w:rPr>
          <w:sz w:val="28"/>
          <w:lang w:val="it-IT"/>
        </w:rPr>
      </w:pPr>
      <w:r w:rsidRPr="00A64774">
        <w:rPr>
          <w:sz w:val="28"/>
          <w:lang w:val="it-IT"/>
        </w:rPr>
        <w:t>PROVINCIA DI ORISTANO</w:t>
      </w:r>
    </w:p>
    <w:p w:rsidR="009921F7" w:rsidRPr="00A64774" w:rsidRDefault="00224EEC">
      <w:pPr>
        <w:spacing w:before="124"/>
        <w:ind w:left="4481" w:right="2687" w:hanging="1311"/>
        <w:rPr>
          <w:i/>
          <w:sz w:val="14"/>
          <w:lang w:val="it-IT"/>
        </w:rPr>
      </w:pPr>
      <w:r w:rsidRPr="00A64774">
        <w:rPr>
          <w:i/>
          <w:sz w:val="14"/>
          <w:lang w:val="it-IT"/>
        </w:rPr>
        <w:t>Via Garibaldi N. 84 - 09096 - tel. 0783/354500 - Fax 0783/354535 P. I.V.A. 0007226 095 3</w:t>
      </w:r>
    </w:p>
    <w:p w:rsidR="009921F7" w:rsidRPr="00A64774" w:rsidRDefault="009558F8">
      <w:pPr>
        <w:pStyle w:val="Corpodeltesto"/>
        <w:spacing w:before="3"/>
        <w:rPr>
          <w:i/>
          <w:sz w:val="21"/>
          <w:lang w:val="it-IT"/>
        </w:rPr>
      </w:pPr>
      <w:r w:rsidRPr="009558F8">
        <w:pict>
          <v:group id="_x0000_s1026" style="position:absolute;margin-left:55.2pt;margin-top:14.25pt;width:484.8pt;height:.5pt;z-index:-251658240;mso-wrap-distance-left:0;mso-wrap-distance-right:0;mso-position-horizontal-relative:page" coordorigin="1104,285" coordsize="9696,10">
            <v:line id="_x0000_s1029" style="position:absolute" from="1104,289" to="4303,289" strokeweight=".48pt"/>
            <v:line id="_x0000_s1028" style="position:absolute" from="4303,289" to="8606,289" strokeweight=".48pt"/>
            <v:line id="_x0000_s1027" style="position:absolute" from="8606,289" to="10800,289" strokeweight=".48pt"/>
            <w10:wrap type="topAndBottom" anchorx="page"/>
          </v:group>
        </w:pict>
      </w:r>
    </w:p>
    <w:p w:rsidR="009921F7" w:rsidRPr="00A64774" w:rsidRDefault="009921F7">
      <w:pPr>
        <w:pStyle w:val="Corpodeltesto"/>
        <w:rPr>
          <w:i/>
          <w:lang w:val="it-IT"/>
        </w:rPr>
      </w:pPr>
    </w:p>
    <w:p w:rsidR="009921F7" w:rsidRPr="00A64774" w:rsidRDefault="009921F7">
      <w:pPr>
        <w:pStyle w:val="Corpodeltesto"/>
        <w:spacing w:before="10"/>
        <w:rPr>
          <w:i/>
          <w:sz w:val="22"/>
          <w:lang w:val="it-IT"/>
        </w:rPr>
      </w:pPr>
    </w:p>
    <w:p w:rsidR="009921F7" w:rsidRPr="00A64774" w:rsidRDefault="00224EEC">
      <w:pPr>
        <w:spacing w:before="61"/>
        <w:ind w:left="2484"/>
        <w:rPr>
          <w:b/>
          <w:sz w:val="24"/>
          <w:lang w:val="it-IT"/>
        </w:rPr>
      </w:pPr>
      <w:r w:rsidRPr="00A64774">
        <w:rPr>
          <w:b/>
          <w:sz w:val="24"/>
          <w:lang w:val="it-IT"/>
        </w:rPr>
        <w:t>LA RESPONSABILE DEL SERVIZIO AMMINISTRATIVO</w:t>
      </w:r>
    </w:p>
    <w:p w:rsidR="009921F7" w:rsidRPr="00A64774" w:rsidRDefault="00224EEC">
      <w:pPr>
        <w:pStyle w:val="Corpodeltesto"/>
        <w:spacing w:before="122"/>
        <w:ind w:left="192"/>
        <w:rPr>
          <w:lang w:val="it-IT"/>
        </w:rPr>
      </w:pPr>
      <w:r w:rsidRPr="00A64774">
        <w:rPr>
          <w:lang w:val="it-IT"/>
        </w:rPr>
        <w:t>Visto l’art. 12 della Legge 7 agosto 1990, n. 241.</w:t>
      </w:r>
    </w:p>
    <w:p w:rsidR="009921F7" w:rsidRPr="00A64774" w:rsidRDefault="00224EEC">
      <w:pPr>
        <w:pStyle w:val="Corpodeltesto"/>
        <w:spacing w:before="120"/>
        <w:ind w:left="192" w:right="204"/>
        <w:jc w:val="both"/>
        <w:rPr>
          <w:lang w:val="it-IT"/>
        </w:rPr>
      </w:pPr>
      <w:r w:rsidRPr="00A64774">
        <w:rPr>
          <w:lang w:val="it-IT"/>
        </w:rPr>
        <w:t>Visto il “Regolamento comunale per la concessione di contributi e benefici economici ad associazioni ed enti pubblici o privati” approvato con deliberazione del Consiglio Comunale n.66 del 27.11.2015 e modificato con deliberazione del Consiglio Comunale n. 27 del 27.04.2016;</w:t>
      </w:r>
    </w:p>
    <w:p w:rsidR="009921F7" w:rsidRPr="00A64774" w:rsidRDefault="00326C9C">
      <w:pPr>
        <w:pStyle w:val="Corpodeltesto"/>
        <w:spacing w:before="121"/>
        <w:ind w:left="192" w:right="208"/>
        <w:jc w:val="both"/>
        <w:rPr>
          <w:lang w:val="it-IT"/>
        </w:rPr>
      </w:pPr>
      <w:r>
        <w:rPr>
          <w:lang w:val="it-IT"/>
        </w:rPr>
        <w:t>Vista la de</w:t>
      </w:r>
      <w:r w:rsidR="00F8317B">
        <w:rPr>
          <w:lang w:val="it-IT"/>
        </w:rPr>
        <w:t>liberazione n</w:t>
      </w:r>
      <w:r w:rsidR="00D618FC">
        <w:rPr>
          <w:lang w:val="it-IT"/>
        </w:rPr>
        <w:t>. 47 del 05.04.</w:t>
      </w:r>
      <w:r w:rsidR="00F8317B">
        <w:rPr>
          <w:lang w:val="it-IT"/>
        </w:rPr>
        <w:t>2019</w:t>
      </w:r>
      <w:r w:rsidR="00224EEC" w:rsidRPr="00A64774">
        <w:rPr>
          <w:lang w:val="it-IT"/>
        </w:rPr>
        <w:t xml:space="preserve"> con la quale la Giunta Comunale ha approvato la ripartizione del budget dei contributi ad associazioni ed enti pubblici o privati, per settori d'intervento;</w:t>
      </w:r>
    </w:p>
    <w:p w:rsidR="009921F7" w:rsidRPr="00A64774" w:rsidRDefault="00224EEC">
      <w:pPr>
        <w:pStyle w:val="Corpodeltesto"/>
        <w:spacing w:before="119"/>
        <w:ind w:left="192"/>
        <w:jc w:val="both"/>
        <w:rPr>
          <w:lang w:val="it-IT"/>
        </w:rPr>
      </w:pPr>
      <w:r w:rsidRPr="00A64774">
        <w:rPr>
          <w:lang w:val="it-IT"/>
        </w:rPr>
        <w:t xml:space="preserve">In esecuzione della determinazione </w:t>
      </w:r>
      <w:r w:rsidR="00326C9C">
        <w:rPr>
          <w:lang w:val="it-IT"/>
        </w:rPr>
        <w:t>propria determinazione</w:t>
      </w:r>
      <w:r w:rsidR="007B7AD5">
        <w:rPr>
          <w:lang w:val="it-IT"/>
        </w:rPr>
        <w:t xml:space="preserve"> n. </w:t>
      </w:r>
      <w:r w:rsidR="00326C9C">
        <w:rPr>
          <w:lang w:val="it-IT"/>
        </w:rPr>
        <w:t xml:space="preserve"> </w:t>
      </w:r>
      <w:r w:rsidR="007B7AD5">
        <w:rPr>
          <w:lang w:val="it-IT"/>
        </w:rPr>
        <w:t xml:space="preserve">229/56 </w:t>
      </w:r>
      <w:r w:rsidR="00A30C0B">
        <w:rPr>
          <w:lang w:val="it-IT"/>
        </w:rPr>
        <w:t xml:space="preserve">del </w:t>
      </w:r>
      <w:r w:rsidR="007B7AD5">
        <w:rPr>
          <w:lang w:val="it-IT"/>
        </w:rPr>
        <w:t>18.04.2019</w:t>
      </w:r>
      <w:r w:rsidRPr="00444797">
        <w:rPr>
          <w:lang w:val="it-IT"/>
        </w:rPr>
        <w:t>;</w:t>
      </w:r>
    </w:p>
    <w:p w:rsidR="009921F7" w:rsidRPr="00A64774" w:rsidRDefault="009921F7">
      <w:pPr>
        <w:pStyle w:val="Corpodeltesto"/>
        <w:spacing w:before="6"/>
        <w:rPr>
          <w:sz w:val="25"/>
          <w:lang w:val="it-IT"/>
        </w:rPr>
      </w:pPr>
    </w:p>
    <w:p w:rsidR="009921F7" w:rsidRPr="00A64774" w:rsidRDefault="00224EEC">
      <w:pPr>
        <w:pStyle w:val="Heading1"/>
        <w:spacing w:line="252" w:lineRule="exact"/>
        <w:ind w:left="989" w:right="1003"/>
        <w:rPr>
          <w:lang w:val="it-IT"/>
        </w:rPr>
      </w:pPr>
      <w:r w:rsidRPr="00A64774">
        <w:rPr>
          <w:lang w:val="it-IT"/>
        </w:rPr>
        <w:t>COMUNICA CHE E’ INDETTO:</w:t>
      </w:r>
    </w:p>
    <w:p w:rsidR="009921F7" w:rsidRPr="00A64774" w:rsidRDefault="00224EEC">
      <w:pPr>
        <w:ind w:left="989" w:right="1005"/>
        <w:jc w:val="center"/>
        <w:rPr>
          <w:b/>
          <w:lang w:val="it-IT"/>
        </w:rPr>
      </w:pPr>
      <w:r w:rsidRPr="00A64774">
        <w:rPr>
          <w:b/>
          <w:lang w:val="it-IT"/>
        </w:rPr>
        <w:t>IL BANDO PUBBLICO PER LA CONCESSIONE DI CONTRIBUTI ORDINARI ED OCCASIONALI AD ASSOCIAZIONI ED ENTI PUBBLICI O PRIVATI</w:t>
      </w:r>
    </w:p>
    <w:p w:rsidR="009921F7" w:rsidRPr="00A64774" w:rsidRDefault="009921F7">
      <w:pPr>
        <w:pStyle w:val="Corpodeltesto"/>
        <w:rPr>
          <w:b/>
          <w:sz w:val="15"/>
          <w:lang w:val="it-IT"/>
        </w:rPr>
      </w:pPr>
    </w:p>
    <w:p w:rsidR="009921F7" w:rsidRPr="00A64774" w:rsidRDefault="00224EEC">
      <w:pPr>
        <w:pStyle w:val="Heading2"/>
        <w:spacing w:before="67"/>
        <w:jc w:val="left"/>
        <w:rPr>
          <w:lang w:val="it-IT"/>
        </w:rPr>
      </w:pPr>
      <w:r w:rsidRPr="00A64774">
        <w:rPr>
          <w:lang w:val="it-IT"/>
        </w:rPr>
        <w:t>Art. 1 SOGGETTI E AMBITI</w:t>
      </w:r>
    </w:p>
    <w:p w:rsidR="009921F7" w:rsidRPr="00A64774" w:rsidRDefault="00224EEC">
      <w:pPr>
        <w:pStyle w:val="Corpodeltesto"/>
        <w:spacing w:before="123"/>
        <w:ind w:left="192" w:right="206"/>
        <w:jc w:val="both"/>
        <w:rPr>
          <w:lang w:val="it-IT"/>
        </w:rPr>
      </w:pPr>
      <w:r w:rsidRPr="00A64774">
        <w:rPr>
          <w:lang w:val="it-IT"/>
        </w:rPr>
        <w:t>Sono ammessi a presentare domanda di contributo i soggetti pubblici o privati non aventi scopo di lucro che hanno sede legale e/o operativa nel Comune di Santa Giusta o comunque, i soggetti pubblici o privati a carattere nazionale, regionale e provinciale che svolgono stabilmente, tramite la loro sezione, attività in ambito comunale. In particolare, i soggetti beneficiari, esclusi dai divieti di cui all'art. 4, comma 6 del D.L. 95 del 06.07.2012, convertito in Legge n. 135 del 07.08.2012, possono essere i seguenti:</w:t>
      </w:r>
    </w:p>
    <w:p w:rsidR="009921F7" w:rsidRPr="00A64774" w:rsidRDefault="00224EEC">
      <w:pPr>
        <w:pStyle w:val="Paragrafoelenco"/>
        <w:numPr>
          <w:ilvl w:val="0"/>
          <w:numId w:val="9"/>
        </w:numPr>
        <w:tabs>
          <w:tab w:val="left" w:pos="476"/>
        </w:tabs>
        <w:spacing w:before="81" w:line="278" w:lineRule="auto"/>
        <w:ind w:right="211"/>
        <w:rPr>
          <w:sz w:val="20"/>
          <w:lang w:val="it-IT"/>
        </w:rPr>
      </w:pPr>
      <w:r w:rsidRPr="00A64774">
        <w:rPr>
          <w:sz w:val="20"/>
          <w:lang w:val="it-IT"/>
        </w:rPr>
        <w:t>Enti, associazioni non riconosciute e comitati spontanei aventi sede e operanti nel territorio comunale, che svolgono attività o intraprendono iniziative a beneficio della Comunità di Santa</w:t>
      </w:r>
      <w:r w:rsidRPr="00A64774">
        <w:rPr>
          <w:spacing w:val="-15"/>
          <w:sz w:val="20"/>
          <w:lang w:val="it-IT"/>
        </w:rPr>
        <w:t xml:space="preserve"> </w:t>
      </w:r>
      <w:r w:rsidRPr="00A64774">
        <w:rPr>
          <w:sz w:val="20"/>
          <w:lang w:val="it-IT"/>
        </w:rPr>
        <w:t>Giusta;</w:t>
      </w:r>
    </w:p>
    <w:p w:rsidR="009921F7" w:rsidRPr="00A64774" w:rsidRDefault="009921F7">
      <w:pPr>
        <w:pStyle w:val="Corpodeltesto"/>
        <w:spacing w:before="3"/>
        <w:rPr>
          <w:sz w:val="11"/>
          <w:lang w:val="it-IT"/>
        </w:rPr>
      </w:pPr>
    </w:p>
    <w:p w:rsidR="009921F7" w:rsidRPr="00A64774" w:rsidRDefault="00224EEC">
      <w:pPr>
        <w:pStyle w:val="Paragrafoelenco"/>
        <w:numPr>
          <w:ilvl w:val="0"/>
          <w:numId w:val="9"/>
        </w:numPr>
        <w:tabs>
          <w:tab w:val="left" w:pos="476"/>
        </w:tabs>
        <w:spacing w:before="67"/>
        <w:rPr>
          <w:sz w:val="20"/>
          <w:lang w:val="it-IT"/>
        </w:rPr>
      </w:pPr>
      <w:r w:rsidRPr="00A64774">
        <w:rPr>
          <w:sz w:val="20"/>
          <w:lang w:val="it-IT"/>
        </w:rPr>
        <w:t>Associazioni di promozione sociale di cui alla Legge 7 dicembre 2000, n.</w:t>
      </w:r>
      <w:r w:rsidRPr="00A64774">
        <w:rPr>
          <w:spacing w:val="-3"/>
          <w:sz w:val="20"/>
          <w:lang w:val="it-IT"/>
        </w:rPr>
        <w:t xml:space="preserve"> </w:t>
      </w:r>
      <w:r w:rsidRPr="00A64774">
        <w:rPr>
          <w:sz w:val="20"/>
          <w:lang w:val="it-IT"/>
        </w:rPr>
        <w:t>383;</w:t>
      </w:r>
    </w:p>
    <w:p w:rsidR="009921F7" w:rsidRPr="00A64774" w:rsidRDefault="009921F7">
      <w:pPr>
        <w:pStyle w:val="Corpodeltesto"/>
        <w:spacing w:before="8"/>
        <w:rPr>
          <w:sz w:val="14"/>
          <w:lang w:val="it-IT"/>
        </w:rPr>
      </w:pPr>
    </w:p>
    <w:p w:rsidR="009921F7" w:rsidRPr="00A64774" w:rsidRDefault="00224EEC">
      <w:pPr>
        <w:pStyle w:val="Paragrafoelenco"/>
        <w:numPr>
          <w:ilvl w:val="0"/>
          <w:numId w:val="9"/>
        </w:numPr>
        <w:tabs>
          <w:tab w:val="left" w:pos="476"/>
        </w:tabs>
        <w:spacing w:before="67"/>
        <w:rPr>
          <w:sz w:val="20"/>
          <w:lang w:val="it-IT"/>
        </w:rPr>
      </w:pPr>
      <w:r w:rsidRPr="00A64774">
        <w:rPr>
          <w:sz w:val="20"/>
          <w:lang w:val="it-IT"/>
        </w:rPr>
        <w:t>Enti di volontariato di cui alla Legge 11 agosto 1991, n.</w:t>
      </w:r>
      <w:r w:rsidRPr="00A64774">
        <w:rPr>
          <w:spacing w:val="-6"/>
          <w:sz w:val="20"/>
          <w:lang w:val="it-IT"/>
        </w:rPr>
        <w:t xml:space="preserve"> </w:t>
      </w:r>
      <w:r w:rsidRPr="00A64774">
        <w:rPr>
          <w:sz w:val="20"/>
          <w:lang w:val="it-IT"/>
        </w:rPr>
        <w:t>266;</w:t>
      </w:r>
    </w:p>
    <w:p w:rsidR="009921F7" w:rsidRPr="00A64774" w:rsidRDefault="009921F7">
      <w:pPr>
        <w:pStyle w:val="Corpodeltesto"/>
        <w:spacing w:before="5"/>
        <w:rPr>
          <w:sz w:val="14"/>
          <w:lang w:val="it-IT"/>
        </w:rPr>
      </w:pPr>
    </w:p>
    <w:p w:rsidR="009921F7" w:rsidRDefault="00224EEC">
      <w:pPr>
        <w:pStyle w:val="Paragrafoelenco"/>
        <w:numPr>
          <w:ilvl w:val="0"/>
          <w:numId w:val="9"/>
        </w:numPr>
        <w:tabs>
          <w:tab w:val="left" w:pos="476"/>
        </w:tabs>
        <w:spacing w:before="67"/>
        <w:rPr>
          <w:sz w:val="20"/>
        </w:rPr>
      </w:pPr>
      <w:r>
        <w:rPr>
          <w:sz w:val="20"/>
        </w:rPr>
        <w:t>Enti ecclesiastici e</w:t>
      </w:r>
      <w:r>
        <w:rPr>
          <w:spacing w:val="-3"/>
          <w:sz w:val="20"/>
        </w:rPr>
        <w:t xml:space="preserve"> </w:t>
      </w:r>
      <w:r>
        <w:rPr>
          <w:sz w:val="20"/>
        </w:rPr>
        <w:t>religiosi.</w:t>
      </w:r>
    </w:p>
    <w:p w:rsidR="009921F7" w:rsidRDefault="009921F7">
      <w:pPr>
        <w:pStyle w:val="Corpodeltesto"/>
        <w:spacing w:before="5"/>
      </w:pPr>
    </w:p>
    <w:p w:rsidR="009921F7" w:rsidRPr="00A64774" w:rsidRDefault="00224EEC">
      <w:pPr>
        <w:pStyle w:val="Paragrafoelenco"/>
        <w:numPr>
          <w:ilvl w:val="0"/>
          <w:numId w:val="9"/>
        </w:numPr>
        <w:tabs>
          <w:tab w:val="left" w:pos="476"/>
        </w:tabs>
        <w:spacing w:before="1"/>
        <w:rPr>
          <w:sz w:val="20"/>
          <w:lang w:val="it-IT"/>
        </w:rPr>
      </w:pPr>
      <w:r w:rsidRPr="00A64774">
        <w:rPr>
          <w:sz w:val="20"/>
          <w:lang w:val="it-IT"/>
        </w:rPr>
        <w:t>Organizzazioni non governative di cui alla Legge 26 febbraio 1987, n.</w:t>
      </w:r>
      <w:r w:rsidRPr="00A64774">
        <w:rPr>
          <w:spacing w:val="-7"/>
          <w:sz w:val="20"/>
          <w:lang w:val="it-IT"/>
        </w:rPr>
        <w:t xml:space="preserve"> </w:t>
      </w:r>
      <w:r w:rsidRPr="00A64774">
        <w:rPr>
          <w:sz w:val="20"/>
          <w:lang w:val="it-IT"/>
        </w:rPr>
        <w:t>49;</w:t>
      </w:r>
    </w:p>
    <w:p w:rsidR="009921F7" w:rsidRPr="00A64774" w:rsidRDefault="009921F7">
      <w:pPr>
        <w:pStyle w:val="Corpodeltesto"/>
        <w:spacing w:before="5"/>
        <w:rPr>
          <w:sz w:val="14"/>
          <w:lang w:val="it-IT"/>
        </w:rPr>
      </w:pPr>
    </w:p>
    <w:p w:rsidR="009921F7" w:rsidRPr="00A64774" w:rsidRDefault="00224EEC">
      <w:pPr>
        <w:pStyle w:val="Paragrafoelenco"/>
        <w:numPr>
          <w:ilvl w:val="0"/>
          <w:numId w:val="9"/>
        </w:numPr>
        <w:tabs>
          <w:tab w:val="left" w:pos="476"/>
        </w:tabs>
        <w:spacing w:before="67"/>
        <w:rPr>
          <w:sz w:val="20"/>
          <w:lang w:val="it-IT"/>
        </w:rPr>
      </w:pPr>
      <w:r w:rsidRPr="00A64774">
        <w:rPr>
          <w:sz w:val="20"/>
          <w:lang w:val="it-IT"/>
        </w:rPr>
        <w:t>Associazioni sportive dilettantistiche di cui all’art. 90 della Legge 27 dicembre 2002, n.</w:t>
      </w:r>
      <w:r w:rsidRPr="00A64774">
        <w:rPr>
          <w:spacing w:val="-17"/>
          <w:sz w:val="20"/>
          <w:lang w:val="it-IT"/>
        </w:rPr>
        <w:t xml:space="preserve"> </w:t>
      </w:r>
      <w:r w:rsidRPr="00A64774">
        <w:rPr>
          <w:sz w:val="20"/>
          <w:lang w:val="it-IT"/>
        </w:rPr>
        <w:t>289;</w:t>
      </w:r>
    </w:p>
    <w:p w:rsidR="009921F7" w:rsidRPr="00A64774" w:rsidRDefault="009921F7">
      <w:pPr>
        <w:pStyle w:val="Corpodeltesto"/>
        <w:spacing w:before="8"/>
        <w:rPr>
          <w:sz w:val="14"/>
          <w:lang w:val="it-IT"/>
        </w:rPr>
      </w:pPr>
    </w:p>
    <w:p w:rsidR="009921F7" w:rsidRPr="00A64774" w:rsidRDefault="00224EEC">
      <w:pPr>
        <w:pStyle w:val="Paragrafoelenco"/>
        <w:numPr>
          <w:ilvl w:val="0"/>
          <w:numId w:val="9"/>
        </w:numPr>
        <w:tabs>
          <w:tab w:val="left" w:pos="476"/>
        </w:tabs>
        <w:spacing w:before="66" w:line="276" w:lineRule="auto"/>
        <w:ind w:right="208"/>
        <w:rPr>
          <w:sz w:val="20"/>
          <w:lang w:val="it-IT"/>
        </w:rPr>
      </w:pPr>
      <w:r w:rsidRPr="00A64774">
        <w:rPr>
          <w:sz w:val="20"/>
          <w:lang w:val="it-IT"/>
        </w:rPr>
        <w:t>Associazioni riconosciute, fondazioni, enti pubblici o privati, per le attività gestite a beneficio della comunità di Santa Giusta;</w:t>
      </w:r>
    </w:p>
    <w:p w:rsidR="009921F7" w:rsidRPr="00A64774" w:rsidRDefault="009921F7">
      <w:pPr>
        <w:pStyle w:val="Corpodeltesto"/>
        <w:spacing w:before="5"/>
        <w:rPr>
          <w:sz w:val="17"/>
          <w:lang w:val="it-IT"/>
        </w:rPr>
      </w:pPr>
    </w:p>
    <w:p w:rsidR="009921F7" w:rsidRPr="00A64774" w:rsidRDefault="00224EEC">
      <w:pPr>
        <w:pStyle w:val="Paragrafoelenco"/>
        <w:numPr>
          <w:ilvl w:val="0"/>
          <w:numId w:val="9"/>
        </w:numPr>
        <w:tabs>
          <w:tab w:val="left" w:pos="476"/>
        </w:tabs>
        <w:spacing w:before="1"/>
        <w:rPr>
          <w:sz w:val="20"/>
          <w:lang w:val="it-IT"/>
        </w:rPr>
      </w:pPr>
      <w:r w:rsidRPr="00A64774">
        <w:rPr>
          <w:sz w:val="20"/>
          <w:lang w:val="it-IT"/>
        </w:rPr>
        <w:t>Associazioni rappresentative, di coordinamento o di supporto degli enti territoriali e</w:t>
      </w:r>
      <w:r w:rsidRPr="00A64774">
        <w:rPr>
          <w:spacing w:val="-18"/>
          <w:sz w:val="20"/>
          <w:lang w:val="it-IT"/>
        </w:rPr>
        <w:t xml:space="preserve"> </w:t>
      </w:r>
      <w:r w:rsidRPr="00A64774">
        <w:rPr>
          <w:sz w:val="20"/>
          <w:lang w:val="it-IT"/>
        </w:rPr>
        <w:t>locali;</w:t>
      </w:r>
    </w:p>
    <w:p w:rsidR="009921F7" w:rsidRPr="00A64774" w:rsidRDefault="009921F7">
      <w:pPr>
        <w:pStyle w:val="Corpodeltesto"/>
        <w:spacing w:before="5"/>
        <w:rPr>
          <w:sz w:val="14"/>
          <w:lang w:val="it-IT"/>
        </w:rPr>
      </w:pPr>
    </w:p>
    <w:p w:rsidR="009921F7" w:rsidRPr="00A64774" w:rsidRDefault="00224EEC">
      <w:pPr>
        <w:pStyle w:val="Paragrafoelenco"/>
        <w:numPr>
          <w:ilvl w:val="0"/>
          <w:numId w:val="9"/>
        </w:numPr>
        <w:tabs>
          <w:tab w:val="left" w:pos="476"/>
        </w:tabs>
        <w:spacing w:before="67"/>
        <w:rPr>
          <w:sz w:val="20"/>
          <w:lang w:val="it-IT"/>
        </w:rPr>
      </w:pPr>
      <w:r w:rsidRPr="00A64774">
        <w:rPr>
          <w:sz w:val="20"/>
          <w:lang w:val="it-IT"/>
        </w:rPr>
        <w:t>Comitati di cui all’art. 39 del codice</w:t>
      </w:r>
      <w:r w:rsidRPr="00A64774">
        <w:rPr>
          <w:spacing w:val="-6"/>
          <w:sz w:val="20"/>
          <w:lang w:val="it-IT"/>
        </w:rPr>
        <w:t xml:space="preserve"> </w:t>
      </w:r>
      <w:r w:rsidRPr="00A64774">
        <w:rPr>
          <w:sz w:val="20"/>
          <w:lang w:val="it-IT"/>
        </w:rPr>
        <w:t>civile;</w:t>
      </w:r>
    </w:p>
    <w:p w:rsidR="009921F7" w:rsidRPr="00A64774" w:rsidRDefault="009921F7">
      <w:pPr>
        <w:pStyle w:val="Corpodeltesto"/>
        <w:spacing w:before="8"/>
        <w:rPr>
          <w:sz w:val="14"/>
          <w:lang w:val="it-IT"/>
        </w:rPr>
      </w:pPr>
    </w:p>
    <w:p w:rsidR="009921F7" w:rsidRPr="00A64774" w:rsidRDefault="00224EEC">
      <w:pPr>
        <w:pStyle w:val="Paragrafoelenco"/>
        <w:numPr>
          <w:ilvl w:val="0"/>
          <w:numId w:val="9"/>
        </w:numPr>
        <w:tabs>
          <w:tab w:val="left" w:pos="476"/>
        </w:tabs>
        <w:spacing w:before="66"/>
        <w:rPr>
          <w:sz w:val="20"/>
          <w:lang w:val="it-IT"/>
        </w:rPr>
      </w:pPr>
      <w:r w:rsidRPr="00A64774">
        <w:rPr>
          <w:sz w:val="20"/>
          <w:lang w:val="it-IT"/>
        </w:rPr>
        <w:t>Confraternite di cui all’art. 16, comma 1 lettera b della legge n. 222 del</w:t>
      </w:r>
      <w:r w:rsidRPr="00A64774">
        <w:rPr>
          <w:spacing w:val="-13"/>
          <w:sz w:val="20"/>
          <w:lang w:val="it-IT"/>
        </w:rPr>
        <w:t xml:space="preserve"> </w:t>
      </w:r>
      <w:r w:rsidRPr="00A64774">
        <w:rPr>
          <w:sz w:val="20"/>
          <w:lang w:val="it-IT"/>
        </w:rPr>
        <w:t>20.05.1985.</w:t>
      </w:r>
    </w:p>
    <w:p w:rsidR="009921F7" w:rsidRPr="00A64774" w:rsidRDefault="009921F7">
      <w:pPr>
        <w:rPr>
          <w:sz w:val="20"/>
          <w:lang w:val="it-IT"/>
        </w:rPr>
        <w:sectPr w:rsidR="009921F7" w:rsidRPr="00A64774">
          <w:type w:val="continuous"/>
          <w:pgSz w:w="11900" w:h="16840"/>
          <w:pgMar w:top="1600" w:right="920" w:bottom="280" w:left="940" w:header="720" w:footer="720" w:gutter="0"/>
          <w:cols w:space="720"/>
        </w:sectPr>
      </w:pPr>
    </w:p>
    <w:p w:rsidR="009921F7" w:rsidRPr="00A64774" w:rsidRDefault="00224EEC">
      <w:pPr>
        <w:pStyle w:val="Heading2"/>
        <w:spacing w:before="51"/>
        <w:ind w:right="207"/>
        <w:rPr>
          <w:lang w:val="it-IT"/>
        </w:rPr>
      </w:pPr>
      <w:r w:rsidRPr="00A64774">
        <w:rPr>
          <w:lang w:val="it-IT"/>
        </w:rPr>
        <w:lastRenderedPageBreak/>
        <w:t>I sopraindicati soggetti che presenteranno istanza di contributo ordinario devono aver presentato</w:t>
      </w:r>
      <w:r w:rsidR="0087786B">
        <w:rPr>
          <w:lang w:val="it-IT"/>
        </w:rPr>
        <w:t xml:space="preserve"> entro il termine del 31.01.2019</w:t>
      </w:r>
      <w:r w:rsidRPr="00A64774">
        <w:rPr>
          <w:lang w:val="it-IT"/>
        </w:rPr>
        <w:t xml:space="preserve"> istanza di iscrizione all'Albo dei sogg</w:t>
      </w:r>
      <w:r w:rsidR="00EB7B4A">
        <w:rPr>
          <w:lang w:val="it-IT"/>
        </w:rPr>
        <w:t>etti beneficiari dei contributi e risultare iscritti.</w:t>
      </w:r>
    </w:p>
    <w:p w:rsidR="009921F7" w:rsidRPr="00A64774" w:rsidRDefault="00224EEC">
      <w:pPr>
        <w:spacing w:before="120"/>
        <w:ind w:left="192"/>
        <w:jc w:val="both"/>
        <w:rPr>
          <w:b/>
          <w:sz w:val="20"/>
          <w:lang w:val="it-IT"/>
        </w:rPr>
      </w:pPr>
      <w:r w:rsidRPr="00A64774">
        <w:rPr>
          <w:b/>
          <w:sz w:val="20"/>
          <w:lang w:val="it-IT"/>
        </w:rPr>
        <w:t>Art. 2 ESCLUSIONI</w:t>
      </w:r>
    </w:p>
    <w:p w:rsidR="009921F7" w:rsidRPr="00A64774" w:rsidRDefault="00224EEC">
      <w:pPr>
        <w:pStyle w:val="Corpodeltesto"/>
        <w:spacing w:before="123"/>
        <w:ind w:left="192" w:right="208"/>
        <w:jc w:val="both"/>
        <w:rPr>
          <w:lang w:val="it-IT"/>
        </w:rPr>
      </w:pPr>
      <w:r w:rsidRPr="00A64774">
        <w:rPr>
          <w:lang w:val="it-IT"/>
        </w:rPr>
        <w:t>Sono esclusi i soggetti che perseguono, direttamente o indirettamente, finalità di lucro, i soggetti che operano per finalità di partiti politici o elettorali, i soggetti che operano per finalità o con modalità vietate dalla legge.</w:t>
      </w:r>
    </w:p>
    <w:p w:rsidR="009921F7" w:rsidRPr="00A64774" w:rsidRDefault="00224EEC">
      <w:pPr>
        <w:pStyle w:val="Corpodeltesto"/>
        <w:spacing w:before="119"/>
        <w:ind w:left="192" w:right="208"/>
        <w:jc w:val="both"/>
        <w:rPr>
          <w:lang w:val="it-IT"/>
        </w:rPr>
      </w:pPr>
      <w:r w:rsidRPr="00A64774">
        <w:rPr>
          <w:lang w:val="it-IT"/>
        </w:rPr>
        <w:t>La concessione di contributi e sussidi di natura socio-assistenziale, dei rimborsi a sostegno del diritto allo studio nonché quella a sostegno della pratica sportiva di carattere dilettantistico non è disciplinata dal vigente bando per concessione di contributi e benefici economici ad associazioni ed enti pubblici o</w:t>
      </w:r>
      <w:r w:rsidRPr="00A64774">
        <w:rPr>
          <w:spacing w:val="-34"/>
          <w:lang w:val="it-IT"/>
        </w:rPr>
        <w:t xml:space="preserve"> </w:t>
      </w:r>
      <w:r w:rsidRPr="00A64774">
        <w:rPr>
          <w:lang w:val="it-IT"/>
        </w:rPr>
        <w:t>privati.</w:t>
      </w:r>
    </w:p>
    <w:p w:rsidR="009921F7" w:rsidRPr="00A64774" w:rsidRDefault="009921F7">
      <w:pPr>
        <w:pStyle w:val="Corpodeltesto"/>
        <w:rPr>
          <w:lang w:val="it-IT"/>
        </w:rPr>
      </w:pPr>
    </w:p>
    <w:p w:rsidR="009921F7" w:rsidRPr="00A64774" w:rsidRDefault="00224EEC">
      <w:pPr>
        <w:pStyle w:val="Heading2"/>
        <w:spacing w:before="165"/>
        <w:ind w:left="193"/>
        <w:rPr>
          <w:lang w:val="it-IT"/>
        </w:rPr>
      </w:pPr>
      <w:r w:rsidRPr="00A64774">
        <w:rPr>
          <w:lang w:val="it-IT"/>
        </w:rPr>
        <w:t>Art. 3 TIPOLOGIA DI CONTRIBUTO</w:t>
      </w:r>
    </w:p>
    <w:p w:rsidR="009921F7" w:rsidRPr="00A64774" w:rsidRDefault="00224EEC">
      <w:pPr>
        <w:pStyle w:val="Corpodeltesto"/>
        <w:spacing w:before="123"/>
        <w:ind w:left="248"/>
        <w:jc w:val="both"/>
        <w:rPr>
          <w:lang w:val="it-IT"/>
        </w:rPr>
      </w:pPr>
      <w:r w:rsidRPr="00A64774">
        <w:rPr>
          <w:lang w:val="it-IT"/>
        </w:rPr>
        <w:t>Si può presentare domanda per ottenere:</w:t>
      </w:r>
    </w:p>
    <w:p w:rsidR="009921F7" w:rsidRPr="00A64774" w:rsidRDefault="00224EEC">
      <w:pPr>
        <w:pStyle w:val="Corpodeltesto"/>
        <w:spacing w:before="115"/>
        <w:ind w:left="192" w:right="205"/>
        <w:jc w:val="both"/>
        <w:rPr>
          <w:lang w:val="it-IT"/>
        </w:rPr>
      </w:pPr>
      <w:r w:rsidRPr="00A64774">
        <w:rPr>
          <w:b/>
          <w:u w:val="thick"/>
          <w:lang w:val="it-IT"/>
        </w:rPr>
        <w:t>Contributo ordinario</w:t>
      </w:r>
      <w:r w:rsidRPr="00A64774">
        <w:rPr>
          <w:b/>
          <w:lang w:val="it-IT"/>
        </w:rPr>
        <w:t xml:space="preserve"> </w:t>
      </w:r>
      <w:r w:rsidRPr="00A64774">
        <w:rPr>
          <w:lang w:val="it-IT"/>
        </w:rPr>
        <w:t xml:space="preserve">(contributo annuale di funzionamento e/o destinato a finanziare attività ricorrenti) finalizzato al sostegno prioritario delle finalità istituzionali del soggetto richiedente che finanzierà le attività previste nel proprio statuto e le altre iniziative con lo stesso coerenti, riferibili ai settori di attività previste nel vigente regolamento comunale per la concessione di contributi e benefici economici ad associazioni ed enti pubblici o privati e nella deliberazione </w:t>
      </w:r>
      <w:r w:rsidR="00D618FC" w:rsidRPr="00D618FC">
        <w:rPr>
          <w:lang w:val="it-IT"/>
        </w:rPr>
        <w:t>G.C. n. 47/</w:t>
      </w:r>
      <w:r w:rsidR="008A3382" w:rsidRPr="00D618FC">
        <w:rPr>
          <w:lang w:val="it-IT"/>
        </w:rPr>
        <w:t>2019</w:t>
      </w:r>
      <w:r w:rsidRPr="00A64774">
        <w:rPr>
          <w:lang w:val="it-IT"/>
        </w:rPr>
        <w:t xml:space="preserve"> e</w:t>
      </w:r>
      <w:r w:rsidR="008A3382">
        <w:rPr>
          <w:lang w:val="it-IT"/>
        </w:rPr>
        <w:t>,</w:t>
      </w:r>
      <w:r w:rsidRPr="00A64774">
        <w:rPr>
          <w:lang w:val="it-IT"/>
        </w:rPr>
        <w:t xml:space="preserve"> in particola</w:t>
      </w:r>
      <w:r w:rsidR="0087786B">
        <w:rPr>
          <w:lang w:val="it-IT"/>
        </w:rPr>
        <w:t>re</w:t>
      </w:r>
      <w:r w:rsidR="008A3382">
        <w:rPr>
          <w:lang w:val="it-IT"/>
        </w:rPr>
        <w:t>,</w:t>
      </w:r>
      <w:r w:rsidR="0087786B">
        <w:rPr>
          <w:lang w:val="it-IT"/>
        </w:rPr>
        <w:t xml:space="preserve"> per l'anno 2019 </w:t>
      </w:r>
      <w:r w:rsidRPr="00A64774">
        <w:rPr>
          <w:lang w:val="it-IT"/>
        </w:rPr>
        <w:t>verranno finanziati esclusivamente i seguenti settori:</w:t>
      </w:r>
    </w:p>
    <w:p w:rsidR="009921F7" w:rsidRPr="00A64774" w:rsidRDefault="00224EEC">
      <w:pPr>
        <w:pStyle w:val="Paragrafoelenco"/>
        <w:numPr>
          <w:ilvl w:val="0"/>
          <w:numId w:val="2"/>
        </w:numPr>
        <w:tabs>
          <w:tab w:val="left" w:pos="1683"/>
          <w:tab w:val="left" w:pos="1684"/>
        </w:tabs>
        <w:spacing w:before="4"/>
        <w:rPr>
          <w:sz w:val="20"/>
          <w:lang w:val="it-IT"/>
        </w:rPr>
      </w:pPr>
      <w:r w:rsidRPr="00A64774">
        <w:rPr>
          <w:sz w:val="20"/>
          <w:lang w:val="it-IT"/>
        </w:rPr>
        <w:t>Settore culturale e dei beni artistici, storici e</w:t>
      </w:r>
      <w:r w:rsidRPr="00A64774">
        <w:rPr>
          <w:spacing w:val="-3"/>
          <w:sz w:val="20"/>
          <w:lang w:val="it-IT"/>
        </w:rPr>
        <w:t xml:space="preserve"> </w:t>
      </w:r>
      <w:r w:rsidRPr="00A64774">
        <w:rPr>
          <w:sz w:val="20"/>
          <w:lang w:val="it-IT"/>
        </w:rPr>
        <w:t>archeologici;</w:t>
      </w:r>
    </w:p>
    <w:p w:rsidR="009921F7" w:rsidRDefault="00224EEC">
      <w:pPr>
        <w:pStyle w:val="Paragrafoelenco"/>
        <w:numPr>
          <w:ilvl w:val="0"/>
          <w:numId w:val="2"/>
        </w:numPr>
        <w:tabs>
          <w:tab w:val="left" w:pos="1683"/>
          <w:tab w:val="left" w:pos="1684"/>
        </w:tabs>
        <w:spacing w:before="33"/>
        <w:rPr>
          <w:sz w:val="20"/>
        </w:rPr>
      </w:pPr>
      <w:r>
        <w:rPr>
          <w:sz w:val="20"/>
        </w:rPr>
        <w:t>Settore sportivo e</w:t>
      </w:r>
      <w:r>
        <w:rPr>
          <w:spacing w:val="-4"/>
          <w:sz w:val="20"/>
        </w:rPr>
        <w:t xml:space="preserve"> </w:t>
      </w:r>
      <w:r>
        <w:rPr>
          <w:sz w:val="20"/>
        </w:rPr>
        <w:t>ricreativo;</w:t>
      </w:r>
    </w:p>
    <w:p w:rsidR="009921F7" w:rsidRDefault="00224EEC">
      <w:pPr>
        <w:pStyle w:val="Paragrafoelenco"/>
        <w:numPr>
          <w:ilvl w:val="0"/>
          <w:numId w:val="2"/>
        </w:numPr>
        <w:tabs>
          <w:tab w:val="left" w:pos="1683"/>
          <w:tab w:val="left" w:pos="1684"/>
        </w:tabs>
        <w:spacing w:before="34"/>
        <w:rPr>
          <w:sz w:val="20"/>
          <w:lang w:val="it-IT"/>
        </w:rPr>
      </w:pPr>
      <w:r w:rsidRPr="00A64774">
        <w:rPr>
          <w:sz w:val="20"/>
          <w:lang w:val="it-IT"/>
        </w:rPr>
        <w:t>Settore della solidarietà e del benessere</w:t>
      </w:r>
      <w:r w:rsidRPr="00A64774">
        <w:rPr>
          <w:spacing w:val="-7"/>
          <w:sz w:val="20"/>
          <w:lang w:val="it-IT"/>
        </w:rPr>
        <w:t xml:space="preserve"> </w:t>
      </w:r>
      <w:r w:rsidRPr="00A64774">
        <w:rPr>
          <w:sz w:val="20"/>
          <w:lang w:val="it-IT"/>
        </w:rPr>
        <w:t>sociale.</w:t>
      </w:r>
    </w:p>
    <w:p w:rsidR="00F86B06" w:rsidRPr="00D618FC" w:rsidRDefault="00F86B06">
      <w:pPr>
        <w:pStyle w:val="Paragrafoelenco"/>
        <w:numPr>
          <w:ilvl w:val="0"/>
          <w:numId w:val="2"/>
        </w:numPr>
        <w:tabs>
          <w:tab w:val="left" w:pos="1683"/>
          <w:tab w:val="left" w:pos="1684"/>
        </w:tabs>
        <w:spacing w:before="34"/>
        <w:rPr>
          <w:sz w:val="20"/>
          <w:lang w:val="it-IT"/>
        </w:rPr>
      </w:pPr>
      <w:r w:rsidRPr="00D618FC">
        <w:rPr>
          <w:sz w:val="20"/>
          <w:lang w:val="it-IT"/>
        </w:rPr>
        <w:t>Settore ambientale</w:t>
      </w:r>
    </w:p>
    <w:p w:rsidR="009921F7" w:rsidRPr="00A64774" w:rsidRDefault="009921F7">
      <w:pPr>
        <w:pStyle w:val="Corpodeltesto"/>
        <w:rPr>
          <w:sz w:val="33"/>
          <w:lang w:val="it-IT"/>
        </w:rPr>
      </w:pPr>
    </w:p>
    <w:p w:rsidR="009921F7" w:rsidRPr="00A64774" w:rsidRDefault="00224EEC">
      <w:pPr>
        <w:spacing w:before="1"/>
        <w:ind w:left="192"/>
        <w:jc w:val="both"/>
        <w:rPr>
          <w:sz w:val="20"/>
          <w:lang w:val="it-IT"/>
        </w:rPr>
      </w:pPr>
      <w:r w:rsidRPr="00A64774">
        <w:rPr>
          <w:b/>
          <w:sz w:val="20"/>
          <w:u w:val="thick"/>
          <w:lang w:val="it-IT"/>
        </w:rPr>
        <w:t>Contributo occasionale</w:t>
      </w:r>
      <w:r w:rsidRPr="00A64774">
        <w:rPr>
          <w:b/>
          <w:sz w:val="20"/>
          <w:lang w:val="it-IT"/>
        </w:rPr>
        <w:t xml:space="preserve"> </w:t>
      </w:r>
      <w:r w:rsidRPr="00A64774">
        <w:rPr>
          <w:sz w:val="20"/>
          <w:lang w:val="it-IT"/>
        </w:rPr>
        <w:t>per finanziare le seguenti categorie di iniziative:</w:t>
      </w:r>
    </w:p>
    <w:p w:rsidR="009921F7" w:rsidRPr="00A64774" w:rsidRDefault="00224EEC">
      <w:pPr>
        <w:pStyle w:val="Corpodeltesto"/>
        <w:spacing w:before="120"/>
        <w:ind w:left="192" w:right="208"/>
        <w:jc w:val="both"/>
        <w:rPr>
          <w:lang w:val="it-IT"/>
        </w:rPr>
      </w:pPr>
      <w:r w:rsidRPr="00A64774">
        <w:rPr>
          <w:b/>
          <w:lang w:val="it-IT"/>
        </w:rPr>
        <w:t xml:space="preserve">1° categoria: </w:t>
      </w:r>
      <w:r w:rsidRPr="00A64774">
        <w:rPr>
          <w:lang w:val="it-IT"/>
        </w:rPr>
        <w:t xml:space="preserve">Santo Patrono e le altre festività di preminente interesse per la popolazione santagiustese,  che sono diretta emanazione di credenze religiose e manifestazioni civili, aventi una cadenza temporale costante negli anni ed un elevato grado di partecipazione, a cui viene assegnato il budget di </w:t>
      </w:r>
      <w:r w:rsidRPr="00D618FC">
        <w:rPr>
          <w:lang w:val="it-IT"/>
        </w:rPr>
        <w:t>€</w:t>
      </w:r>
      <w:r w:rsidRPr="00D618FC">
        <w:rPr>
          <w:spacing w:val="-29"/>
          <w:lang w:val="it-IT"/>
        </w:rPr>
        <w:t xml:space="preserve"> </w:t>
      </w:r>
      <w:r w:rsidRPr="00D618FC">
        <w:rPr>
          <w:lang w:val="it-IT"/>
        </w:rPr>
        <w:t>5.100,00,</w:t>
      </w:r>
    </w:p>
    <w:p w:rsidR="009921F7" w:rsidRPr="00A64774" w:rsidRDefault="00224EEC">
      <w:pPr>
        <w:pStyle w:val="Corpodeltesto"/>
        <w:spacing w:before="119" w:line="242" w:lineRule="auto"/>
        <w:ind w:left="192" w:right="205" w:hanging="1"/>
        <w:jc w:val="both"/>
        <w:rPr>
          <w:lang w:val="it-IT"/>
        </w:rPr>
      </w:pPr>
      <w:r w:rsidRPr="00A64774">
        <w:rPr>
          <w:b/>
          <w:lang w:val="it-IT"/>
        </w:rPr>
        <w:t xml:space="preserve">2° categoria: </w:t>
      </w:r>
      <w:r w:rsidRPr="00A64774">
        <w:rPr>
          <w:lang w:val="it-IT"/>
        </w:rPr>
        <w:t>altre iniziative occasionali e non ricorrenti di interesse della popolazione, cui è assegnato il budget di € 3.400,00.</w:t>
      </w:r>
    </w:p>
    <w:p w:rsidR="009921F7" w:rsidRPr="00A64774" w:rsidRDefault="00224EEC">
      <w:pPr>
        <w:pStyle w:val="Corpodeltesto"/>
        <w:spacing w:before="118"/>
        <w:ind w:left="192" w:right="206" w:hanging="1"/>
        <w:jc w:val="both"/>
        <w:rPr>
          <w:lang w:val="it-IT"/>
        </w:rPr>
      </w:pPr>
      <w:r w:rsidRPr="00A64774">
        <w:rPr>
          <w:lang w:val="it-IT"/>
        </w:rPr>
        <w:t>Le condizioni di concessione dei contributi occasionali di entrambe le categorie sono quelle contenute nell'art. 27 del vigente Regolamento comunale per la concessione di contributi e benefici economici ad associazioni ed enti pubblici o</w:t>
      </w:r>
      <w:r w:rsidRPr="00A64774">
        <w:rPr>
          <w:spacing w:val="-4"/>
          <w:lang w:val="it-IT"/>
        </w:rPr>
        <w:t xml:space="preserve"> </w:t>
      </w:r>
      <w:r w:rsidRPr="00A64774">
        <w:rPr>
          <w:lang w:val="it-IT"/>
        </w:rPr>
        <w:t>privati.</w:t>
      </w:r>
    </w:p>
    <w:p w:rsidR="009921F7" w:rsidRPr="00A64774" w:rsidRDefault="009921F7">
      <w:pPr>
        <w:pStyle w:val="Corpodeltesto"/>
        <w:rPr>
          <w:lang w:val="it-IT"/>
        </w:rPr>
      </w:pPr>
    </w:p>
    <w:p w:rsidR="009921F7" w:rsidRPr="00A64774" w:rsidRDefault="009921F7">
      <w:pPr>
        <w:pStyle w:val="Corpodeltesto"/>
        <w:spacing w:before="7"/>
        <w:rPr>
          <w:lang w:val="it-IT"/>
        </w:rPr>
      </w:pPr>
    </w:p>
    <w:p w:rsidR="009921F7" w:rsidRPr="00A64774" w:rsidRDefault="00224EEC">
      <w:pPr>
        <w:pStyle w:val="Heading2"/>
        <w:rPr>
          <w:lang w:val="it-IT"/>
        </w:rPr>
      </w:pPr>
      <w:r w:rsidRPr="00A64774">
        <w:rPr>
          <w:lang w:val="it-IT"/>
        </w:rPr>
        <w:t>Art. 4 TERMINI</w:t>
      </w:r>
    </w:p>
    <w:p w:rsidR="009921F7" w:rsidRPr="00A64774" w:rsidRDefault="00224EEC">
      <w:pPr>
        <w:spacing w:before="121"/>
        <w:ind w:left="192"/>
        <w:jc w:val="both"/>
        <w:rPr>
          <w:sz w:val="20"/>
          <w:lang w:val="it-IT"/>
        </w:rPr>
      </w:pPr>
      <w:r w:rsidRPr="00A64774">
        <w:rPr>
          <w:sz w:val="20"/>
          <w:lang w:val="it-IT"/>
        </w:rPr>
        <w:t xml:space="preserve">Le domande devono essere presentate, </w:t>
      </w:r>
      <w:r w:rsidRPr="00A64774">
        <w:rPr>
          <w:b/>
          <w:sz w:val="20"/>
          <w:lang w:val="it-IT"/>
        </w:rPr>
        <w:t>a pena di esclusione</w:t>
      </w:r>
      <w:r w:rsidRPr="00A64774">
        <w:rPr>
          <w:sz w:val="20"/>
          <w:lang w:val="it-IT"/>
        </w:rPr>
        <w:t>:</w:t>
      </w:r>
    </w:p>
    <w:p w:rsidR="009921F7" w:rsidRPr="00A64774" w:rsidRDefault="00224EEC">
      <w:pPr>
        <w:pStyle w:val="Heading2"/>
        <w:numPr>
          <w:ilvl w:val="0"/>
          <w:numId w:val="8"/>
        </w:numPr>
        <w:tabs>
          <w:tab w:val="left" w:pos="476"/>
        </w:tabs>
        <w:spacing w:before="123" w:line="276" w:lineRule="auto"/>
        <w:ind w:right="208" w:hanging="283"/>
        <w:rPr>
          <w:lang w:val="it-IT"/>
        </w:rPr>
      </w:pPr>
      <w:r w:rsidRPr="00A64774">
        <w:rPr>
          <w:u w:val="thick"/>
          <w:lang w:val="it-IT"/>
        </w:rPr>
        <w:t>ent</w:t>
      </w:r>
      <w:r w:rsidR="00E961FE">
        <w:rPr>
          <w:u w:val="thick"/>
          <w:lang w:val="it-IT"/>
        </w:rPr>
        <w:t>ro le ore 14</w:t>
      </w:r>
      <w:r w:rsidR="00E71ADF">
        <w:rPr>
          <w:u w:val="thick"/>
          <w:lang w:val="it-IT"/>
        </w:rPr>
        <w:t xml:space="preserve">.00 del </w:t>
      </w:r>
      <w:r w:rsidR="001A1052">
        <w:rPr>
          <w:u w:val="thick"/>
          <w:lang w:val="it-IT"/>
        </w:rPr>
        <w:t>giorno 29 maggio</w:t>
      </w:r>
      <w:r w:rsidR="002E3695" w:rsidRPr="002E3695">
        <w:rPr>
          <w:u w:val="thick"/>
          <w:lang w:val="it-IT"/>
        </w:rPr>
        <w:t xml:space="preserve"> </w:t>
      </w:r>
      <w:r w:rsidRPr="002E3695">
        <w:rPr>
          <w:u w:val="thick"/>
          <w:lang w:val="it-IT"/>
        </w:rPr>
        <w:t>201</w:t>
      </w:r>
      <w:r w:rsidR="0087786B">
        <w:rPr>
          <w:u w:val="thick"/>
          <w:lang w:val="it-IT"/>
        </w:rPr>
        <w:t>9</w:t>
      </w:r>
      <w:r w:rsidRPr="00A64774">
        <w:rPr>
          <w:lang w:val="it-IT"/>
        </w:rPr>
        <w:t xml:space="preserve"> sia per i contributi ordinari che per quelli occasionali per la festa del patrono e per altre festività di preminente interesse per la popolazione santagiustese (1°categoria);</w:t>
      </w:r>
    </w:p>
    <w:p w:rsidR="009921F7" w:rsidRPr="00A64774" w:rsidRDefault="009921F7">
      <w:pPr>
        <w:pStyle w:val="Corpodeltesto"/>
        <w:spacing w:before="3"/>
        <w:rPr>
          <w:b/>
          <w:sz w:val="17"/>
          <w:lang w:val="it-IT"/>
        </w:rPr>
      </w:pPr>
    </w:p>
    <w:p w:rsidR="009921F7" w:rsidRPr="00A64774" w:rsidRDefault="00224EEC" w:rsidP="002E3695">
      <w:pPr>
        <w:pStyle w:val="Paragrafoelenco"/>
        <w:numPr>
          <w:ilvl w:val="0"/>
          <w:numId w:val="8"/>
        </w:numPr>
        <w:tabs>
          <w:tab w:val="left" w:pos="475"/>
          <w:tab w:val="left" w:pos="476"/>
        </w:tabs>
        <w:spacing w:line="273" w:lineRule="auto"/>
        <w:ind w:right="209" w:hanging="283"/>
        <w:jc w:val="both"/>
        <w:rPr>
          <w:b/>
          <w:sz w:val="20"/>
          <w:lang w:val="it-IT"/>
        </w:rPr>
      </w:pPr>
      <w:r w:rsidRPr="00A64774">
        <w:rPr>
          <w:b/>
          <w:sz w:val="20"/>
          <w:lang w:val="it-IT"/>
        </w:rPr>
        <w:t>almeno 30 giorni prima dell'iniziativa</w:t>
      </w:r>
      <w:r w:rsidR="00B7786F">
        <w:rPr>
          <w:b/>
          <w:sz w:val="20"/>
          <w:lang w:val="it-IT"/>
        </w:rPr>
        <w:t xml:space="preserve"> </w:t>
      </w:r>
      <w:r w:rsidR="00B7786F" w:rsidRPr="00B7786F">
        <w:rPr>
          <w:b/>
          <w:sz w:val="20"/>
          <w:u w:val="single"/>
          <w:lang w:val="it-IT"/>
        </w:rPr>
        <w:t xml:space="preserve">e comunque </w:t>
      </w:r>
      <w:r w:rsidR="002E3695" w:rsidRPr="00B7786F">
        <w:rPr>
          <w:b/>
          <w:sz w:val="20"/>
          <w:u w:val="single"/>
          <w:lang w:val="it-IT"/>
        </w:rPr>
        <w:t>entro il 31 ottobre 2</w:t>
      </w:r>
      <w:r w:rsidR="0087786B" w:rsidRPr="00B7786F">
        <w:rPr>
          <w:b/>
          <w:sz w:val="20"/>
          <w:u w:val="single"/>
          <w:lang w:val="it-IT"/>
        </w:rPr>
        <w:t>019</w:t>
      </w:r>
      <w:r w:rsidR="0092698C">
        <w:rPr>
          <w:b/>
          <w:sz w:val="20"/>
          <w:u w:val="single"/>
          <w:lang w:val="it-IT"/>
        </w:rPr>
        <w:t xml:space="preserve"> (a pena di esclusione)</w:t>
      </w:r>
      <w:r w:rsidRPr="00A64774">
        <w:rPr>
          <w:b/>
          <w:sz w:val="20"/>
          <w:lang w:val="it-IT"/>
        </w:rPr>
        <w:t xml:space="preserve"> per i contributi occasionali per le altre iniziative non ricorrenti</w:t>
      </w:r>
      <w:r w:rsidRPr="00A64774">
        <w:rPr>
          <w:b/>
          <w:spacing w:val="-1"/>
          <w:sz w:val="20"/>
          <w:lang w:val="it-IT"/>
        </w:rPr>
        <w:t xml:space="preserve"> </w:t>
      </w:r>
      <w:r w:rsidRPr="00A64774">
        <w:rPr>
          <w:b/>
          <w:spacing w:val="-4"/>
          <w:sz w:val="20"/>
          <w:lang w:val="it-IT"/>
        </w:rPr>
        <w:t>(2°categoria)</w:t>
      </w:r>
      <w:r w:rsidR="002E3695">
        <w:rPr>
          <w:b/>
          <w:spacing w:val="-4"/>
          <w:sz w:val="20"/>
          <w:lang w:val="it-IT"/>
        </w:rPr>
        <w:t xml:space="preserve"> </w:t>
      </w:r>
    </w:p>
    <w:p w:rsidR="009921F7" w:rsidRPr="00A64774" w:rsidRDefault="009921F7">
      <w:pPr>
        <w:pStyle w:val="Corpodeltesto"/>
        <w:rPr>
          <w:b/>
          <w:lang w:val="it-IT"/>
        </w:rPr>
      </w:pPr>
    </w:p>
    <w:p w:rsidR="009921F7" w:rsidRPr="00A64774" w:rsidRDefault="00224EEC">
      <w:pPr>
        <w:spacing w:before="131"/>
        <w:ind w:left="192"/>
        <w:jc w:val="both"/>
        <w:rPr>
          <w:b/>
          <w:sz w:val="20"/>
          <w:lang w:val="it-IT"/>
        </w:rPr>
      </w:pPr>
      <w:r w:rsidRPr="00A64774">
        <w:rPr>
          <w:b/>
          <w:sz w:val="20"/>
          <w:lang w:val="it-IT"/>
        </w:rPr>
        <w:t>Art. 5 MODALITA’ DI PRESENTAZIONE DELLE DOMANDE</w:t>
      </w:r>
    </w:p>
    <w:p w:rsidR="00D67FB5" w:rsidRDefault="00224EEC" w:rsidP="00D67FB5">
      <w:pPr>
        <w:pStyle w:val="Corpodeltesto"/>
        <w:spacing w:before="124" w:line="237" w:lineRule="auto"/>
        <w:ind w:left="192" w:right="206"/>
        <w:jc w:val="both"/>
        <w:rPr>
          <w:lang w:val="it-IT"/>
        </w:rPr>
      </w:pPr>
      <w:r w:rsidRPr="00A64774">
        <w:rPr>
          <w:lang w:val="it-IT"/>
        </w:rPr>
        <w:t xml:space="preserve">La domanda deve pervenire all’Ufficio Protocollo del Comune di Santa Giusta, Via Garibaldi n. 84 – Cap. 09096, entro e non oltre i termini stabiliti dall’articolo precedente, a mano, per posta o tramite P.E.C. all'indirizzo </w:t>
      </w:r>
      <w:hyperlink r:id="rId7">
        <w:r w:rsidRPr="0087786B">
          <w:rPr>
            <w:color w:val="0100FF"/>
            <w:u w:val="single" w:color="0100FF"/>
            <w:lang w:val="it-IT"/>
          </w:rPr>
          <w:t>protocollo@pec.comune.santagiusta.or.it</w:t>
        </w:r>
        <w:r w:rsidRPr="00A64774">
          <w:rPr>
            <w:lang w:val="it-IT"/>
          </w:rPr>
          <w:t xml:space="preserve">, </w:t>
        </w:r>
      </w:hyperlink>
      <w:r w:rsidRPr="00A64774">
        <w:rPr>
          <w:lang w:val="it-IT"/>
        </w:rPr>
        <w:t>preferibilmente firmata digitalmente.</w:t>
      </w:r>
    </w:p>
    <w:p w:rsidR="009921F7" w:rsidRPr="00D67FB5" w:rsidRDefault="00224EEC" w:rsidP="00D67FB5">
      <w:pPr>
        <w:pStyle w:val="Corpodeltesto"/>
        <w:spacing w:before="124" w:line="237" w:lineRule="auto"/>
        <w:ind w:left="192" w:right="206"/>
        <w:jc w:val="both"/>
        <w:rPr>
          <w:lang w:val="it-IT"/>
        </w:rPr>
      </w:pPr>
      <w:r w:rsidRPr="00A64774">
        <w:rPr>
          <w:lang w:val="it-IT"/>
        </w:rPr>
        <w:t xml:space="preserve">La domanda </w:t>
      </w:r>
      <w:r w:rsidRPr="00A64774">
        <w:rPr>
          <w:b/>
          <w:lang w:val="it-IT"/>
        </w:rPr>
        <w:t xml:space="preserve">deve essere </w:t>
      </w:r>
      <w:r w:rsidRPr="00A64774">
        <w:rPr>
          <w:lang w:val="it-IT"/>
        </w:rPr>
        <w:t xml:space="preserve">redatta secondo il </w:t>
      </w:r>
      <w:r w:rsidRPr="00A64774">
        <w:rPr>
          <w:b/>
          <w:lang w:val="it-IT"/>
        </w:rPr>
        <w:t xml:space="preserve">modelli allegati </w:t>
      </w:r>
      <w:r w:rsidRPr="00A64774">
        <w:rPr>
          <w:lang w:val="it-IT"/>
        </w:rPr>
        <w:t xml:space="preserve">disponibili presso gli uffici Comunali e scaricabili dal sito </w:t>
      </w:r>
      <w:hyperlink r:id="rId8">
        <w:r w:rsidRPr="0087786B">
          <w:rPr>
            <w:b/>
            <w:color w:val="0100FF"/>
            <w:u w:val="single" w:color="0100FF"/>
            <w:lang w:val="it-IT"/>
          </w:rPr>
          <w:t>www.comune.santagiusta.or.it</w:t>
        </w:r>
        <w:r w:rsidRPr="00A64774">
          <w:rPr>
            <w:b/>
            <w:lang w:val="it-IT"/>
          </w:rPr>
          <w:t>:</w:t>
        </w:r>
      </w:hyperlink>
    </w:p>
    <w:p w:rsidR="009921F7" w:rsidRPr="00A64774" w:rsidRDefault="00224EEC">
      <w:pPr>
        <w:pStyle w:val="Paragrafoelenco"/>
        <w:numPr>
          <w:ilvl w:val="0"/>
          <w:numId w:val="7"/>
        </w:numPr>
        <w:tabs>
          <w:tab w:val="left" w:pos="426"/>
        </w:tabs>
        <w:spacing w:before="120"/>
        <w:jc w:val="both"/>
        <w:rPr>
          <w:b/>
          <w:sz w:val="20"/>
          <w:lang w:val="it-IT"/>
        </w:rPr>
      </w:pPr>
      <w:r w:rsidRPr="00A64774">
        <w:rPr>
          <w:sz w:val="20"/>
          <w:lang w:val="it-IT"/>
        </w:rPr>
        <w:t xml:space="preserve">Modello </w:t>
      </w:r>
      <w:r w:rsidRPr="00A64774">
        <w:rPr>
          <w:b/>
          <w:i/>
          <w:sz w:val="20"/>
          <w:lang w:val="it-IT"/>
        </w:rPr>
        <w:t xml:space="preserve">Allegato A </w:t>
      </w:r>
      <w:r w:rsidRPr="00A64774">
        <w:rPr>
          <w:sz w:val="20"/>
          <w:lang w:val="it-IT"/>
        </w:rPr>
        <w:t xml:space="preserve">per i </w:t>
      </w:r>
      <w:r w:rsidRPr="00A64774">
        <w:rPr>
          <w:b/>
          <w:sz w:val="20"/>
          <w:lang w:val="it-IT"/>
        </w:rPr>
        <w:t>contributi</w:t>
      </w:r>
      <w:r w:rsidRPr="00A64774">
        <w:rPr>
          <w:b/>
          <w:spacing w:val="1"/>
          <w:sz w:val="20"/>
          <w:lang w:val="it-IT"/>
        </w:rPr>
        <w:t xml:space="preserve"> </w:t>
      </w:r>
      <w:r w:rsidRPr="00A64774">
        <w:rPr>
          <w:b/>
          <w:sz w:val="20"/>
          <w:lang w:val="it-IT"/>
        </w:rPr>
        <w:t>ordinari;</w:t>
      </w:r>
    </w:p>
    <w:p w:rsidR="009921F7" w:rsidRPr="00A64774" w:rsidRDefault="009921F7">
      <w:pPr>
        <w:pStyle w:val="Corpodeltesto"/>
        <w:rPr>
          <w:b/>
          <w:lang w:val="it-IT"/>
        </w:rPr>
      </w:pPr>
    </w:p>
    <w:p w:rsidR="009921F7" w:rsidRPr="00CB2947" w:rsidRDefault="00224EEC" w:rsidP="00CB2947">
      <w:pPr>
        <w:pStyle w:val="Paragrafoelenco"/>
        <w:numPr>
          <w:ilvl w:val="0"/>
          <w:numId w:val="7"/>
        </w:numPr>
        <w:tabs>
          <w:tab w:val="left" w:pos="496"/>
        </w:tabs>
        <w:spacing w:before="164"/>
        <w:ind w:left="495" w:hanging="303"/>
        <w:jc w:val="both"/>
        <w:rPr>
          <w:b/>
          <w:sz w:val="20"/>
          <w:lang w:val="it-IT"/>
        </w:rPr>
        <w:sectPr w:rsidR="009921F7" w:rsidRPr="00CB2947">
          <w:pgSz w:w="11900" w:h="16840"/>
          <w:pgMar w:top="1360" w:right="920" w:bottom="280" w:left="940" w:header="720" w:footer="720" w:gutter="0"/>
          <w:cols w:space="720"/>
        </w:sectPr>
      </w:pPr>
      <w:r w:rsidRPr="00A64774">
        <w:rPr>
          <w:sz w:val="20"/>
          <w:lang w:val="it-IT"/>
        </w:rPr>
        <w:t>Modello</w:t>
      </w:r>
      <w:r w:rsidRPr="00A64774">
        <w:rPr>
          <w:spacing w:val="10"/>
          <w:sz w:val="20"/>
          <w:lang w:val="it-IT"/>
        </w:rPr>
        <w:t xml:space="preserve"> </w:t>
      </w:r>
      <w:r w:rsidRPr="00A64774">
        <w:rPr>
          <w:b/>
          <w:i/>
          <w:sz w:val="20"/>
          <w:lang w:val="it-IT"/>
        </w:rPr>
        <w:t>Allegato</w:t>
      </w:r>
      <w:r w:rsidRPr="00A64774">
        <w:rPr>
          <w:b/>
          <w:i/>
          <w:spacing w:val="11"/>
          <w:sz w:val="20"/>
          <w:lang w:val="it-IT"/>
        </w:rPr>
        <w:t xml:space="preserve"> </w:t>
      </w:r>
      <w:r w:rsidRPr="00A64774">
        <w:rPr>
          <w:b/>
          <w:i/>
          <w:sz w:val="20"/>
          <w:lang w:val="it-IT"/>
        </w:rPr>
        <w:t>B</w:t>
      </w:r>
      <w:r w:rsidRPr="00A64774">
        <w:rPr>
          <w:b/>
          <w:i/>
          <w:spacing w:val="10"/>
          <w:sz w:val="20"/>
          <w:lang w:val="it-IT"/>
        </w:rPr>
        <w:t xml:space="preserve"> </w:t>
      </w:r>
      <w:r w:rsidRPr="00A64774">
        <w:rPr>
          <w:sz w:val="20"/>
          <w:lang w:val="it-IT"/>
        </w:rPr>
        <w:t>per</w:t>
      </w:r>
      <w:r w:rsidRPr="00A64774">
        <w:rPr>
          <w:spacing w:val="11"/>
          <w:sz w:val="20"/>
          <w:lang w:val="it-IT"/>
        </w:rPr>
        <w:t xml:space="preserve"> </w:t>
      </w:r>
      <w:r w:rsidRPr="00A64774">
        <w:rPr>
          <w:sz w:val="20"/>
          <w:lang w:val="it-IT"/>
        </w:rPr>
        <w:t>i</w:t>
      </w:r>
      <w:r w:rsidRPr="00A64774">
        <w:rPr>
          <w:spacing w:val="10"/>
          <w:sz w:val="20"/>
          <w:lang w:val="it-IT"/>
        </w:rPr>
        <w:t xml:space="preserve"> </w:t>
      </w:r>
      <w:r w:rsidRPr="00A64774">
        <w:rPr>
          <w:b/>
          <w:sz w:val="20"/>
          <w:lang w:val="it-IT"/>
        </w:rPr>
        <w:t>contributi</w:t>
      </w:r>
      <w:r w:rsidRPr="00A64774">
        <w:rPr>
          <w:b/>
          <w:spacing w:val="10"/>
          <w:sz w:val="20"/>
          <w:lang w:val="it-IT"/>
        </w:rPr>
        <w:t xml:space="preserve"> </w:t>
      </w:r>
      <w:r w:rsidRPr="00A64774">
        <w:rPr>
          <w:b/>
          <w:sz w:val="20"/>
          <w:lang w:val="it-IT"/>
        </w:rPr>
        <w:t>occasionali,</w:t>
      </w:r>
      <w:r w:rsidRPr="00A64774">
        <w:rPr>
          <w:b/>
          <w:spacing w:val="10"/>
          <w:sz w:val="20"/>
          <w:lang w:val="it-IT"/>
        </w:rPr>
        <w:t xml:space="preserve"> </w:t>
      </w:r>
      <w:r w:rsidRPr="00A64774">
        <w:rPr>
          <w:b/>
          <w:sz w:val="20"/>
          <w:lang w:val="it-IT"/>
        </w:rPr>
        <w:t>per</w:t>
      </w:r>
      <w:r w:rsidRPr="00A64774">
        <w:rPr>
          <w:b/>
          <w:spacing w:val="10"/>
          <w:sz w:val="20"/>
          <w:lang w:val="it-IT"/>
        </w:rPr>
        <w:t xml:space="preserve"> </w:t>
      </w:r>
      <w:r w:rsidRPr="00A64774">
        <w:rPr>
          <w:b/>
          <w:sz w:val="20"/>
          <w:lang w:val="it-IT"/>
        </w:rPr>
        <w:t>festività</w:t>
      </w:r>
      <w:r w:rsidRPr="00A64774">
        <w:rPr>
          <w:b/>
          <w:spacing w:val="11"/>
          <w:sz w:val="20"/>
          <w:lang w:val="it-IT"/>
        </w:rPr>
        <w:t xml:space="preserve"> </w:t>
      </w:r>
      <w:r w:rsidRPr="00A64774">
        <w:rPr>
          <w:b/>
          <w:sz w:val="20"/>
          <w:lang w:val="it-IT"/>
        </w:rPr>
        <w:t>di</w:t>
      </w:r>
      <w:r w:rsidRPr="00A64774">
        <w:rPr>
          <w:b/>
          <w:spacing w:val="10"/>
          <w:sz w:val="20"/>
          <w:lang w:val="it-IT"/>
        </w:rPr>
        <w:t xml:space="preserve"> </w:t>
      </w:r>
      <w:r w:rsidRPr="00A64774">
        <w:rPr>
          <w:b/>
          <w:sz w:val="20"/>
          <w:lang w:val="it-IT"/>
        </w:rPr>
        <w:t>preminente</w:t>
      </w:r>
      <w:r w:rsidRPr="00A64774">
        <w:rPr>
          <w:b/>
          <w:spacing w:val="10"/>
          <w:sz w:val="20"/>
          <w:lang w:val="it-IT"/>
        </w:rPr>
        <w:t xml:space="preserve"> </w:t>
      </w:r>
      <w:r w:rsidRPr="00A64774">
        <w:rPr>
          <w:b/>
          <w:sz w:val="20"/>
          <w:lang w:val="it-IT"/>
        </w:rPr>
        <w:t>interesse</w:t>
      </w:r>
      <w:r w:rsidRPr="00A64774">
        <w:rPr>
          <w:b/>
          <w:spacing w:val="10"/>
          <w:sz w:val="20"/>
          <w:lang w:val="it-IT"/>
        </w:rPr>
        <w:t xml:space="preserve"> </w:t>
      </w:r>
      <w:r w:rsidRPr="00A64774">
        <w:rPr>
          <w:b/>
          <w:sz w:val="20"/>
          <w:lang w:val="it-IT"/>
        </w:rPr>
        <w:t>per</w:t>
      </w:r>
      <w:r w:rsidRPr="00A64774">
        <w:rPr>
          <w:b/>
          <w:spacing w:val="10"/>
          <w:sz w:val="20"/>
          <w:lang w:val="it-IT"/>
        </w:rPr>
        <w:t xml:space="preserve"> </w:t>
      </w:r>
      <w:r w:rsidRPr="00A64774">
        <w:rPr>
          <w:b/>
          <w:sz w:val="20"/>
          <w:lang w:val="it-IT"/>
        </w:rPr>
        <w:t>la</w:t>
      </w:r>
      <w:r w:rsidR="00CB2947">
        <w:rPr>
          <w:b/>
          <w:sz w:val="20"/>
          <w:lang w:val="it-IT"/>
        </w:rPr>
        <w:t xml:space="preserve"> </w:t>
      </w:r>
    </w:p>
    <w:p w:rsidR="009921F7" w:rsidRDefault="00224EEC">
      <w:pPr>
        <w:pStyle w:val="Heading2"/>
        <w:spacing w:before="51"/>
      </w:pPr>
      <w:r>
        <w:lastRenderedPageBreak/>
        <w:t>popolazione santagiustese (1°categoria);</w:t>
      </w:r>
    </w:p>
    <w:p w:rsidR="009921F7" w:rsidRDefault="009921F7">
      <w:pPr>
        <w:pStyle w:val="Corpodeltesto"/>
        <w:rPr>
          <w:b/>
          <w:sz w:val="24"/>
        </w:rPr>
      </w:pPr>
    </w:p>
    <w:p w:rsidR="009921F7" w:rsidRPr="00A64774" w:rsidRDefault="00224EEC">
      <w:pPr>
        <w:pStyle w:val="Paragrafoelenco"/>
        <w:numPr>
          <w:ilvl w:val="0"/>
          <w:numId w:val="7"/>
        </w:numPr>
        <w:tabs>
          <w:tab w:val="left" w:pos="426"/>
        </w:tabs>
        <w:jc w:val="both"/>
        <w:rPr>
          <w:b/>
          <w:sz w:val="20"/>
          <w:lang w:val="it-IT"/>
        </w:rPr>
      </w:pPr>
      <w:r w:rsidRPr="00A64774">
        <w:rPr>
          <w:sz w:val="20"/>
          <w:lang w:val="it-IT"/>
        </w:rPr>
        <w:t xml:space="preserve">Modello </w:t>
      </w:r>
      <w:r w:rsidRPr="00A64774">
        <w:rPr>
          <w:b/>
          <w:sz w:val="20"/>
          <w:lang w:val="it-IT"/>
        </w:rPr>
        <w:t>Allegato C per i contributi occasionali</w:t>
      </w:r>
      <w:r w:rsidRPr="00A64774">
        <w:rPr>
          <w:b/>
          <w:spacing w:val="5"/>
          <w:sz w:val="20"/>
          <w:lang w:val="it-IT"/>
        </w:rPr>
        <w:t xml:space="preserve"> </w:t>
      </w:r>
      <w:r w:rsidRPr="00A64774">
        <w:rPr>
          <w:b/>
          <w:sz w:val="20"/>
          <w:lang w:val="it-IT"/>
        </w:rPr>
        <w:t>(2°categoria).</w:t>
      </w:r>
    </w:p>
    <w:p w:rsidR="009921F7" w:rsidRPr="00A64774" w:rsidRDefault="009921F7">
      <w:pPr>
        <w:pStyle w:val="Corpodeltesto"/>
        <w:rPr>
          <w:b/>
          <w:lang w:val="it-IT"/>
        </w:rPr>
      </w:pPr>
    </w:p>
    <w:p w:rsidR="009921F7" w:rsidRPr="004178C6" w:rsidRDefault="00224EEC">
      <w:pPr>
        <w:spacing w:before="121"/>
        <w:ind w:left="192"/>
        <w:jc w:val="both"/>
        <w:rPr>
          <w:b/>
          <w:sz w:val="20"/>
          <w:szCs w:val="20"/>
          <w:lang w:val="it-IT"/>
        </w:rPr>
      </w:pPr>
      <w:r w:rsidRPr="004178C6">
        <w:rPr>
          <w:b/>
          <w:sz w:val="20"/>
          <w:szCs w:val="20"/>
          <w:lang w:val="it-IT"/>
        </w:rPr>
        <w:t>La domanda deve contenere i seguenti dati:</w:t>
      </w:r>
    </w:p>
    <w:p w:rsidR="009921F7" w:rsidRPr="00A64774" w:rsidRDefault="00224EEC">
      <w:pPr>
        <w:pStyle w:val="Corpodeltesto"/>
        <w:spacing w:before="121"/>
        <w:ind w:left="192"/>
        <w:jc w:val="both"/>
        <w:rPr>
          <w:lang w:val="it-IT"/>
        </w:rPr>
      </w:pPr>
      <w:r w:rsidRPr="00A64774">
        <w:rPr>
          <w:lang w:val="it-IT"/>
        </w:rPr>
        <w:t>La richiesta di contributo, redatta su apposito modulo, deve contenere i seguenti elementi minimi:</w:t>
      </w:r>
    </w:p>
    <w:p w:rsidR="009921F7" w:rsidRPr="00A64774" w:rsidRDefault="00224EEC">
      <w:pPr>
        <w:pStyle w:val="Paragrafoelenco"/>
        <w:numPr>
          <w:ilvl w:val="1"/>
          <w:numId w:val="7"/>
        </w:numPr>
        <w:tabs>
          <w:tab w:val="left" w:pos="464"/>
        </w:tabs>
        <w:spacing w:before="61"/>
        <w:ind w:right="209" w:firstLine="0"/>
        <w:jc w:val="both"/>
        <w:rPr>
          <w:sz w:val="20"/>
          <w:lang w:val="it-IT"/>
        </w:rPr>
      </w:pPr>
      <w:r w:rsidRPr="00A64774">
        <w:rPr>
          <w:sz w:val="20"/>
          <w:lang w:val="it-IT"/>
        </w:rPr>
        <w:t>denominazione completa del soggetto richiedente, indicazione sede legale e/o operativa e generalità, recapito telefonico e indirizzo e-mail del legale</w:t>
      </w:r>
      <w:r w:rsidRPr="00A64774">
        <w:rPr>
          <w:spacing w:val="-1"/>
          <w:sz w:val="20"/>
          <w:lang w:val="it-IT"/>
        </w:rPr>
        <w:t xml:space="preserve"> </w:t>
      </w:r>
      <w:r w:rsidRPr="00A64774">
        <w:rPr>
          <w:sz w:val="20"/>
          <w:lang w:val="it-IT"/>
        </w:rPr>
        <w:t>rappresentante;</w:t>
      </w:r>
    </w:p>
    <w:p w:rsidR="009921F7" w:rsidRPr="00A64774" w:rsidRDefault="00224EEC">
      <w:pPr>
        <w:pStyle w:val="Paragrafoelenco"/>
        <w:numPr>
          <w:ilvl w:val="1"/>
          <w:numId w:val="7"/>
        </w:numPr>
        <w:tabs>
          <w:tab w:val="left" w:pos="455"/>
        </w:tabs>
        <w:spacing w:before="60"/>
        <w:ind w:right="208" w:firstLine="0"/>
        <w:jc w:val="both"/>
        <w:rPr>
          <w:sz w:val="20"/>
          <w:lang w:val="it-IT"/>
        </w:rPr>
      </w:pPr>
      <w:r w:rsidRPr="00A64774">
        <w:rPr>
          <w:sz w:val="20"/>
          <w:lang w:val="it-IT"/>
        </w:rPr>
        <w:t>programma di attività del soggetto richiedente accompagnato da una descrizione dettagliata di tutte le iniziative da realizzare e/o</w:t>
      </w:r>
      <w:r w:rsidRPr="00A64774">
        <w:rPr>
          <w:spacing w:val="-3"/>
          <w:sz w:val="20"/>
          <w:lang w:val="it-IT"/>
        </w:rPr>
        <w:t xml:space="preserve"> </w:t>
      </w:r>
      <w:r w:rsidRPr="00A64774">
        <w:rPr>
          <w:sz w:val="20"/>
          <w:lang w:val="it-IT"/>
        </w:rPr>
        <w:t>realizzate;</w:t>
      </w:r>
    </w:p>
    <w:p w:rsidR="009921F7" w:rsidRPr="00A64774" w:rsidRDefault="00224EEC">
      <w:pPr>
        <w:pStyle w:val="Paragrafoelenco"/>
        <w:numPr>
          <w:ilvl w:val="1"/>
          <w:numId w:val="7"/>
        </w:numPr>
        <w:tabs>
          <w:tab w:val="left" w:pos="421"/>
        </w:tabs>
        <w:spacing w:before="59"/>
        <w:ind w:right="208" w:firstLine="0"/>
        <w:jc w:val="both"/>
        <w:rPr>
          <w:sz w:val="20"/>
          <w:lang w:val="it-IT"/>
        </w:rPr>
      </w:pPr>
      <w:r w:rsidRPr="00A64774">
        <w:rPr>
          <w:sz w:val="20"/>
          <w:lang w:val="it-IT"/>
        </w:rPr>
        <w:t>numero dei soci o dei componenti effettivi del soggetto richiedente risultanti dalla documentazione sociale (statuto, regolamento), alla data della</w:t>
      </w:r>
      <w:r w:rsidRPr="00A64774">
        <w:rPr>
          <w:spacing w:val="-1"/>
          <w:sz w:val="20"/>
          <w:lang w:val="it-IT"/>
        </w:rPr>
        <w:t xml:space="preserve"> </w:t>
      </w:r>
      <w:r w:rsidRPr="00A64774">
        <w:rPr>
          <w:sz w:val="20"/>
          <w:lang w:val="it-IT"/>
        </w:rPr>
        <w:t>domanda;</w:t>
      </w:r>
    </w:p>
    <w:p w:rsidR="009921F7" w:rsidRPr="00A64774" w:rsidRDefault="00224EEC">
      <w:pPr>
        <w:pStyle w:val="Paragrafoelenco"/>
        <w:numPr>
          <w:ilvl w:val="1"/>
          <w:numId w:val="7"/>
        </w:numPr>
        <w:tabs>
          <w:tab w:val="left" w:pos="426"/>
        </w:tabs>
        <w:spacing w:before="61"/>
        <w:ind w:left="425" w:hanging="233"/>
        <w:jc w:val="both"/>
        <w:rPr>
          <w:sz w:val="20"/>
          <w:lang w:val="it-IT"/>
        </w:rPr>
      </w:pPr>
      <w:r w:rsidRPr="00A64774">
        <w:rPr>
          <w:sz w:val="20"/>
          <w:lang w:val="it-IT"/>
        </w:rPr>
        <w:t>finalità per la quale si richiede il contributo (e individuazione del settore prioritario di</w:t>
      </w:r>
      <w:r w:rsidRPr="00A64774">
        <w:rPr>
          <w:spacing w:val="-21"/>
          <w:sz w:val="20"/>
          <w:lang w:val="it-IT"/>
        </w:rPr>
        <w:t xml:space="preserve"> </w:t>
      </w:r>
      <w:r w:rsidRPr="00A64774">
        <w:rPr>
          <w:sz w:val="20"/>
          <w:lang w:val="it-IT"/>
        </w:rPr>
        <w:t>intervento);</w:t>
      </w:r>
    </w:p>
    <w:p w:rsidR="009921F7" w:rsidRPr="00A64774" w:rsidRDefault="00224EEC">
      <w:pPr>
        <w:pStyle w:val="Paragrafoelenco"/>
        <w:numPr>
          <w:ilvl w:val="1"/>
          <w:numId w:val="7"/>
        </w:numPr>
        <w:tabs>
          <w:tab w:val="left" w:pos="469"/>
        </w:tabs>
        <w:spacing w:before="60"/>
        <w:ind w:right="206" w:firstLine="0"/>
        <w:jc w:val="both"/>
        <w:rPr>
          <w:sz w:val="20"/>
          <w:lang w:val="it-IT"/>
        </w:rPr>
      </w:pPr>
      <w:r w:rsidRPr="00A64774">
        <w:rPr>
          <w:sz w:val="20"/>
          <w:lang w:val="it-IT"/>
        </w:rPr>
        <w:t>dichiarazione di eventuali collaborazioni con il Comune e/o altre associazioni, comitati, gruppi per la realizzazione di iniziative comuni (non richiesta per i</w:t>
      </w:r>
      <w:r w:rsidRPr="00A64774">
        <w:rPr>
          <w:spacing w:val="-4"/>
          <w:sz w:val="20"/>
          <w:lang w:val="it-IT"/>
        </w:rPr>
        <w:t xml:space="preserve"> </w:t>
      </w:r>
      <w:r w:rsidRPr="00A64774">
        <w:rPr>
          <w:sz w:val="20"/>
          <w:lang w:val="it-IT"/>
        </w:rPr>
        <w:t>Comitati);</w:t>
      </w:r>
    </w:p>
    <w:p w:rsidR="009921F7" w:rsidRPr="00A64774" w:rsidRDefault="00224EEC">
      <w:pPr>
        <w:pStyle w:val="Paragrafoelenco"/>
        <w:numPr>
          <w:ilvl w:val="1"/>
          <w:numId w:val="7"/>
        </w:numPr>
        <w:tabs>
          <w:tab w:val="left" w:pos="378"/>
        </w:tabs>
        <w:spacing w:before="59"/>
        <w:ind w:right="206" w:firstLine="0"/>
        <w:jc w:val="both"/>
        <w:rPr>
          <w:sz w:val="20"/>
          <w:lang w:val="it-IT"/>
        </w:rPr>
      </w:pPr>
      <w:r w:rsidRPr="00A64774">
        <w:rPr>
          <w:sz w:val="20"/>
          <w:lang w:val="it-IT"/>
        </w:rPr>
        <w:t>copia</w:t>
      </w:r>
      <w:r w:rsidR="0087786B">
        <w:rPr>
          <w:sz w:val="20"/>
          <w:lang w:val="it-IT"/>
        </w:rPr>
        <w:t xml:space="preserve"> del bilancio di previsione 2019</w:t>
      </w:r>
      <w:r w:rsidRPr="00A64774">
        <w:rPr>
          <w:sz w:val="20"/>
          <w:lang w:val="it-IT"/>
        </w:rPr>
        <w:t xml:space="preserve"> ed eventualmente del rendiconto della gestione precedente; </w:t>
      </w:r>
      <w:r w:rsidRPr="00A64774">
        <w:rPr>
          <w:b/>
          <w:sz w:val="20"/>
          <w:lang w:val="it-IT"/>
        </w:rPr>
        <w:t>bilancio complessivo delle attività del richiedente (al netto di eventuali introiti, provenienti da altre fonti, finalizzati al finanziamento delle medesime attività e/o iniziative con riferimento alle quali viene richiesto il contributo</w:t>
      </w:r>
      <w:r w:rsidRPr="00A64774">
        <w:rPr>
          <w:b/>
          <w:spacing w:val="-2"/>
          <w:sz w:val="20"/>
          <w:lang w:val="it-IT"/>
        </w:rPr>
        <w:t xml:space="preserve"> </w:t>
      </w:r>
      <w:r w:rsidRPr="00A64774">
        <w:rPr>
          <w:b/>
          <w:sz w:val="20"/>
          <w:lang w:val="it-IT"/>
        </w:rPr>
        <w:t>comunale</w:t>
      </w:r>
      <w:r w:rsidRPr="00A64774">
        <w:rPr>
          <w:sz w:val="20"/>
          <w:lang w:val="it-IT"/>
        </w:rPr>
        <w:t>);</w:t>
      </w:r>
    </w:p>
    <w:p w:rsidR="009921F7" w:rsidRPr="00A64774" w:rsidRDefault="00224EEC">
      <w:pPr>
        <w:pStyle w:val="Paragrafoelenco"/>
        <w:numPr>
          <w:ilvl w:val="1"/>
          <w:numId w:val="7"/>
        </w:numPr>
        <w:tabs>
          <w:tab w:val="left" w:pos="491"/>
        </w:tabs>
        <w:spacing w:before="61"/>
        <w:ind w:right="206" w:firstLine="0"/>
        <w:jc w:val="both"/>
        <w:rPr>
          <w:sz w:val="20"/>
          <w:lang w:val="it-IT"/>
        </w:rPr>
      </w:pPr>
      <w:r w:rsidRPr="00A64774">
        <w:rPr>
          <w:sz w:val="20"/>
          <w:lang w:val="it-IT"/>
        </w:rPr>
        <w:t xml:space="preserve">dichiarazione inerente l'esperienza maturata dal richiedente nella realizzazione di attività analoghe (indicare </w:t>
      </w:r>
      <w:r w:rsidRPr="00A64774">
        <w:rPr>
          <w:spacing w:val="2"/>
          <w:sz w:val="20"/>
          <w:lang w:val="it-IT"/>
        </w:rPr>
        <w:t>n°</w:t>
      </w:r>
      <w:r w:rsidR="0087786B">
        <w:rPr>
          <w:spacing w:val="2"/>
          <w:sz w:val="20"/>
          <w:lang w:val="it-IT"/>
        </w:rPr>
        <w:t>….</w:t>
      </w:r>
      <w:r w:rsidRPr="00A64774">
        <w:rPr>
          <w:spacing w:val="2"/>
          <w:sz w:val="20"/>
          <w:lang w:val="it-IT"/>
        </w:rPr>
        <w:t xml:space="preserve">anni </w:t>
      </w:r>
      <w:r w:rsidRPr="00A64774">
        <w:rPr>
          <w:sz w:val="20"/>
          <w:lang w:val="it-IT"/>
        </w:rPr>
        <w:t>e</w:t>
      </w:r>
      <w:r w:rsidRPr="00A64774">
        <w:rPr>
          <w:spacing w:val="-3"/>
          <w:sz w:val="20"/>
          <w:lang w:val="it-IT"/>
        </w:rPr>
        <w:t xml:space="preserve"> </w:t>
      </w:r>
      <w:r w:rsidRPr="00A64774">
        <w:rPr>
          <w:sz w:val="20"/>
          <w:lang w:val="it-IT"/>
        </w:rPr>
        <w:t>iniziative);</w:t>
      </w:r>
    </w:p>
    <w:p w:rsidR="009921F7" w:rsidRPr="00A64774" w:rsidRDefault="00224EEC">
      <w:pPr>
        <w:pStyle w:val="Paragrafoelenco"/>
        <w:numPr>
          <w:ilvl w:val="1"/>
          <w:numId w:val="7"/>
        </w:numPr>
        <w:tabs>
          <w:tab w:val="left" w:pos="443"/>
        </w:tabs>
        <w:spacing w:before="59"/>
        <w:ind w:right="206" w:firstLine="0"/>
        <w:jc w:val="both"/>
        <w:rPr>
          <w:sz w:val="20"/>
          <w:lang w:val="it-IT"/>
        </w:rPr>
      </w:pPr>
      <w:r w:rsidRPr="00A64774">
        <w:rPr>
          <w:sz w:val="20"/>
          <w:lang w:val="it-IT"/>
        </w:rPr>
        <w:t>l’impegno ad utilizzare il contributo richiesto esclusivamente per gli scopi per i quali sarà eventualmente concesso, dandone successivo dettagliato rendiconto e, pertanto, a non distogliere la somma che verrà assegnata dalla finalità</w:t>
      </w:r>
      <w:r w:rsidRPr="00A64774">
        <w:rPr>
          <w:spacing w:val="-4"/>
          <w:sz w:val="20"/>
          <w:lang w:val="it-IT"/>
        </w:rPr>
        <w:t xml:space="preserve"> </w:t>
      </w:r>
      <w:r w:rsidRPr="00A64774">
        <w:rPr>
          <w:sz w:val="20"/>
          <w:lang w:val="it-IT"/>
        </w:rPr>
        <w:t>dichiarata;</w:t>
      </w:r>
    </w:p>
    <w:p w:rsidR="009921F7" w:rsidRPr="00A64774" w:rsidRDefault="00224EEC">
      <w:pPr>
        <w:pStyle w:val="Paragrafoelenco"/>
        <w:numPr>
          <w:ilvl w:val="1"/>
          <w:numId w:val="7"/>
        </w:numPr>
        <w:tabs>
          <w:tab w:val="left" w:pos="364"/>
        </w:tabs>
        <w:spacing w:before="61"/>
        <w:ind w:right="206" w:firstLine="0"/>
        <w:jc w:val="both"/>
        <w:rPr>
          <w:sz w:val="20"/>
          <w:lang w:val="it-IT"/>
        </w:rPr>
      </w:pPr>
      <w:r w:rsidRPr="00A64774">
        <w:rPr>
          <w:sz w:val="20"/>
          <w:lang w:val="it-IT"/>
        </w:rPr>
        <w:t>la dichiarazione che l’associazione/comitato non fa parte dell’articolazione politico - amministrativa di alcun partito;</w:t>
      </w:r>
    </w:p>
    <w:p w:rsidR="009921F7" w:rsidRPr="00A64774" w:rsidRDefault="00224EEC">
      <w:pPr>
        <w:pStyle w:val="Paragrafoelenco"/>
        <w:numPr>
          <w:ilvl w:val="0"/>
          <w:numId w:val="6"/>
        </w:numPr>
        <w:tabs>
          <w:tab w:val="left" w:pos="368"/>
        </w:tabs>
        <w:spacing w:before="61"/>
        <w:ind w:right="206" w:firstLine="0"/>
        <w:jc w:val="both"/>
        <w:rPr>
          <w:sz w:val="20"/>
          <w:lang w:val="it-IT"/>
        </w:rPr>
      </w:pPr>
      <w:r w:rsidRPr="00A64774">
        <w:rPr>
          <w:sz w:val="20"/>
          <w:lang w:val="it-IT"/>
        </w:rPr>
        <w:t>la dichiarazione di conoscere e rispettare il “Regolamento comunale per la concessione di finanziamenti e benefici economici ad enti pubblici e soggetti privati” approvato con deliberazione del Consiglio comunale n. 66 del 27.11.2015 e modificato con deliberazione del Consiglio comunale n. 27 del</w:t>
      </w:r>
      <w:r w:rsidRPr="00A64774">
        <w:rPr>
          <w:spacing w:val="-18"/>
          <w:sz w:val="20"/>
          <w:lang w:val="it-IT"/>
        </w:rPr>
        <w:t xml:space="preserve"> </w:t>
      </w:r>
      <w:r w:rsidRPr="00A64774">
        <w:rPr>
          <w:sz w:val="20"/>
          <w:lang w:val="it-IT"/>
        </w:rPr>
        <w:t>27.04.2016;</w:t>
      </w:r>
    </w:p>
    <w:p w:rsidR="009921F7" w:rsidRPr="00A64774" w:rsidRDefault="00224EEC">
      <w:pPr>
        <w:pStyle w:val="Paragrafoelenco"/>
        <w:numPr>
          <w:ilvl w:val="0"/>
          <w:numId w:val="6"/>
        </w:numPr>
        <w:tabs>
          <w:tab w:val="left" w:pos="505"/>
        </w:tabs>
        <w:spacing w:before="59"/>
        <w:ind w:right="208" w:firstLine="0"/>
        <w:jc w:val="both"/>
        <w:rPr>
          <w:sz w:val="20"/>
          <w:lang w:val="it-IT"/>
        </w:rPr>
      </w:pPr>
      <w:r w:rsidRPr="00A64774">
        <w:rPr>
          <w:sz w:val="20"/>
          <w:lang w:val="it-IT"/>
        </w:rPr>
        <w:t>la dichiarazione di non beneficiare, per l’intervento cui la richiesta si riferisce, di contributi finanziari da parte di altri soggetti pubblici e/o privati (e/o indicazione delle eventuali altre fonti di</w:t>
      </w:r>
      <w:r w:rsidRPr="00A64774">
        <w:rPr>
          <w:spacing w:val="-26"/>
          <w:sz w:val="20"/>
          <w:lang w:val="it-IT"/>
        </w:rPr>
        <w:t xml:space="preserve"> </w:t>
      </w:r>
      <w:r w:rsidRPr="00A64774">
        <w:rPr>
          <w:sz w:val="20"/>
          <w:lang w:val="it-IT"/>
        </w:rPr>
        <w:t>finanziamento);</w:t>
      </w:r>
    </w:p>
    <w:p w:rsidR="009921F7" w:rsidRPr="00A64774" w:rsidRDefault="00224EEC">
      <w:pPr>
        <w:pStyle w:val="Paragrafoelenco"/>
        <w:numPr>
          <w:ilvl w:val="0"/>
          <w:numId w:val="6"/>
        </w:numPr>
        <w:tabs>
          <w:tab w:val="left" w:pos="455"/>
        </w:tabs>
        <w:spacing w:before="61"/>
        <w:ind w:right="209" w:firstLine="0"/>
        <w:jc w:val="both"/>
        <w:rPr>
          <w:sz w:val="20"/>
          <w:lang w:val="it-IT"/>
        </w:rPr>
      </w:pPr>
      <w:r w:rsidRPr="00A64774">
        <w:rPr>
          <w:sz w:val="20"/>
          <w:lang w:val="it-IT"/>
        </w:rPr>
        <w:t>l’impegno a presentare la rendicontazione del con</w:t>
      </w:r>
      <w:r w:rsidR="0087786B">
        <w:rPr>
          <w:sz w:val="20"/>
          <w:lang w:val="it-IT"/>
        </w:rPr>
        <w:t>tributo ricevuto per l'anno 2019</w:t>
      </w:r>
      <w:r w:rsidRPr="00A64774">
        <w:rPr>
          <w:sz w:val="20"/>
          <w:lang w:val="it-IT"/>
        </w:rPr>
        <w:t xml:space="preserve"> entro 30 giorni dalla conclusione delle attività e comunque avendo a disposizione il bilancio consuntivo relativo all'anno in cui è stato richiesto il</w:t>
      </w:r>
      <w:r w:rsidRPr="00A64774">
        <w:rPr>
          <w:spacing w:val="-3"/>
          <w:sz w:val="20"/>
          <w:lang w:val="it-IT"/>
        </w:rPr>
        <w:t xml:space="preserve"> </w:t>
      </w:r>
      <w:r w:rsidRPr="00A64774">
        <w:rPr>
          <w:sz w:val="20"/>
          <w:lang w:val="it-IT"/>
        </w:rPr>
        <w:t>contributo;</w:t>
      </w:r>
    </w:p>
    <w:p w:rsidR="009921F7" w:rsidRPr="00A64774" w:rsidRDefault="00224EEC">
      <w:pPr>
        <w:pStyle w:val="Paragrafoelenco"/>
        <w:numPr>
          <w:ilvl w:val="0"/>
          <w:numId w:val="6"/>
        </w:numPr>
        <w:tabs>
          <w:tab w:val="left" w:pos="452"/>
        </w:tabs>
        <w:spacing w:before="58"/>
        <w:ind w:right="209" w:firstLine="0"/>
        <w:jc w:val="both"/>
        <w:rPr>
          <w:sz w:val="20"/>
          <w:lang w:val="it-IT"/>
        </w:rPr>
      </w:pPr>
      <w:r w:rsidRPr="00A64774">
        <w:rPr>
          <w:sz w:val="20"/>
          <w:lang w:val="it-IT"/>
        </w:rPr>
        <w:t>l'impegno a fornire le eventuali integrazioni richieste in sede di istruttoria entro brevi termini assegnati, pena la non assegnazione dei</w:t>
      </w:r>
      <w:r w:rsidRPr="00A64774">
        <w:rPr>
          <w:spacing w:val="2"/>
          <w:sz w:val="20"/>
          <w:lang w:val="it-IT"/>
        </w:rPr>
        <w:t xml:space="preserve"> </w:t>
      </w:r>
      <w:r w:rsidRPr="00A64774">
        <w:rPr>
          <w:sz w:val="20"/>
          <w:lang w:val="it-IT"/>
        </w:rPr>
        <w:t>punteggi;</w:t>
      </w:r>
    </w:p>
    <w:p w:rsidR="009921F7" w:rsidRPr="00A64774" w:rsidRDefault="00224EEC">
      <w:pPr>
        <w:pStyle w:val="Paragrafoelenco"/>
        <w:numPr>
          <w:ilvl w:val="0"/>
          <w:numId w:val="6"/>
        </w:numPr>
        <w:tabs>
          <w:tab w:val="left" w:pos="469"/>
        </w:tabs>
        <w:spacing w:before="61"/>
        <w:ind w:right="206" w:firstLine="0"/>
        <w:jc w:val="both"/>
        <w:rPr>
          <w:sz w:val="20"/>
          <w:lang w:val="it-IT"/>
        </w:rPr>
      </w:pPr>
      <w:r w:rsidRPr="00A64774">
        <w:rPr>
          <w:sz w:val="20"/>
          <w:lang w:val="it-IT"/>
        </w:rPr>
        <w:t>la dichiarazione che l’associazione/comitato, se rientrante nelle categorie previste dalla legge, non è affidataria di servizi per altre pubbliche amministrazioni (ai sensi dell’art. 4, comma 6, del decreto-legge 6 luglio 2012, n. 95, convertito con modificazioni dalla L. 7 agosto 2012, n.</w:t>
      </w:r>
      <w:r w:rsidRPr="00A64774">
        <w:rPr>
          <w:spacing w:val="-14"/>
          <w:sz w:val="20"/>
          <w:lang w:val="it-IT"/>
        </w:rPr>
        <w:t xml:space="preserve"> </w:t>
      </w:r>
      <w:r w:rsidRPr="00A64774">
        <w:rPr>
          <w:sz w:val="20"/>
          <w:lang w:val="it-IT"/>
        </w:rPr>
        <w:t>135).</w:t>
      </w:r>
    </w:p>
    <w:p w:rsidR="009921F7" w:rsidRPr="00A64774" w:rsidRDefault="009921F7">
      <w:pPr>
        <w:pStyle w:val="Corpodeltesto"/>
        <w:rPr>
          <w:lang w:val="it-IT"/>
        </w:rPr>
      </w:pPr>
    </w:p>
    <w:p w:rsidR="009921F7" w:rsidRPr="00A64774" w:rsidRDefault="00224EEC">
      <w:pPr>
        <w:pStyle w:val="Heading2"/>
        <w:spacing w:before="127"/>
        <w:rPr>
          <w:lang w:val="it-IT"/>
        </w:rPr>
      </w:pPr>
      <w:r w:rsidRPr="00A64774">
        <w:rPr>
          <w:lang w:val="it-IT"/>
        </w:rPr>
        <w:t>Art. 6 CRITERI</w:t>
      </w:r>
    </w:p>
    <w:p w:rsidR="009921F7" w:rsidRPr="00A64774" w:rsidRDefault="00224EEC">
      <w:pPr>
        <w:pStyle w:val="Corpodeltesto"/>
        <w:spacing w:before="123"/>
        <w:ind w:left="192" w:right="276"/>
        <w:jc w:val="both"/>
        <w:rPr>
          <w:lang w:val="it-IT"/>
        </w:rPr>
      </w:pPr>
      <w:r w:rsidRPr="00A64774">
        <w:rPr>
          <w:lang w:val="it-IT"/>
        </w:rPr>
        <w:t>Il Comune soddisferà, ai sensi del vigente regolamento, nei limiti delle risorse disponibili a bilancio, le domande pervenute, assegnando il contributo previa assegnazione dei punteggi derivanti dall’applicazione dei sotto indicati criteri:</w:t>
      </w:r>
    </w:p>
    <w:p w:rsidR="009921F7" w:rsidRDefault="00224EEC">
      <w:pPr>
        <w:pStyle w:val="Heading2"/>
        <w:spacing w:before="118" w:after="4"/>
      </w:pPr>
      <w:r>
        <w:t>CONTRIBUTI ORDINARI</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7"/>
        <w:gridCol w:w="3864"/>
        <w:gridCol w:w="1670"/>
      </w:tblGrid>
      <w:tr w:rsidR="009921F7">
        <w:trPr>
          <w:trHeight w:val="270"/>
        </w:trPr>
        <w:tc>
          <w:tcPr>
            <w:tcW w:w="4277" w:type="dxa"/>
          </w:tcPr>
          <w:p w:rsidR="009921F7" w:rsidRDefault="00224EEC">
            <w:pPr>
              <w:pStyle w:val="TableParagraph"/>
              <w:spacing w:before="18"/>
              <w:ind w:left="870"/>
              <w:rPr>
                <w:b/>
                <w:sz w:val="20"/>
              </w:rPr>
            </w:pPr>
            <w:r>
              <w:rPr>
                <w:b/>
                <w:sz w:val="20"/>
              </w:rPr>
              <w:t>CRITERI DI VALUTAZIONE</w:t>
            </w:r>
          </w:p>
        </w:tc>
        <w:tc>
          <w:tcPr>
            <w:tcW w:w="3864" w:type="dxa"/>
          </w:tcPr>
          <w:p w:rsidR="009921F7" w:rsidRDefault="00224EEC">
            <w:pPr>
              <w:pStyle w:val="TableParagraph"/>
              <w:spacing w:before="18"/>
              <w:ind w:left="1225"/>
              <w:rPr>
                <w:b/>
                <w:sz w:val="20"/>
              </w:rPr>
            </w:pPr>
            <w:r>
              <w:rPr>
                <w:b/>
                <w:sz w:val="20"/>
              </w:rPr>
              <w:t>RIPARTIZIONE</w:t>
            </w:r>
          </w:p>
        </w:tc>
        <w:tc>
          <w:tcPr>
            <w:tcW w:w="1670" w:type="dxa"/>
          </w:tcPr>
          <w:p w:rsidR="009921F7" w:rsidRDefault="00224EEC">
            <w:pPr>
              <w:pStyle w:val="TableParagraph"/>
              <w:spacing w:before="18"/>
              <w:ind w:left="234"/>
              <w:rPr>
                <w:b/>
                <w:sz w:val="20"/>
              </w:rPr>
            </w:pPr>
            <w:r>
              <w:rPr>
                <w:b/>
                <w:sz w:val="20"/>
              </w:rPr>
              <w:t>PUNTEGGIO</w:t>
            </w:r>
          </w:p>
        </w:tc>
      </w:tr>
      <w:tr w:rsidR="009921F7">
        <w:trPr>
          <w:trHeight w:val="270"/>
        </w:trPr>
        <w:tc>
          <w:tcPr>
            <w:tcW w:w="4277" w:type="dxa"/>
            <w:vMerge w:val="restart"/>
          </w:tcPr>
          <w:p w:rsidR="009921F7" w:rsidRPr="00A64774" w:rsidRDefault="009921F7">
            <w:pPr>
              <w:pStyle w:val="TableParagraph"/>
              <w:spacing w:before="9"/>
              <w:ind w:left="0"/>
              <w:rPr>
                <w:b/>
                <w:sz w:val="25"/>
                <w:lang w:val="it-IT"/>
              </w:rPr>
            </w:pPr>
          </w:p>
          <w:p w:rsidR="009921F7" w:rsidRPr="00A64774" w:rsidRDefault="00224EEC">
            <w:pPr>
              <w:pStyle w:val="TableParagraph"/>
              <w:rPr>
                <w:b/>
                <w:sz w:val="20"/>
                <w:lang w:val="it-IT"/>
              </w:rPr>
            </w:pPr>
            <w:r w:rsidRPr="00A64774">
              <w:rPr>
                <w:b/>
                <w:sz w:val="20"/>
                <w:lang w:val="it-IT"/>
              </w:rPr>
              <w:t>Indirizzo sede legale e/o operativa</w:t>
            </w:r>
          </w:p>
        </w:tc>
        <w:tc>
          <w:tcPr>
            <w:tcW w:w="3864" w:type="dxa"/>
          </w:tcPr>
          <w:p w:rsidR="009921F7" w:rsidRPr="00A64774" w:rsidRDefault="00224EEC">
            <w:pPr>
              <w:pStyle w:val="TableParagraph"/>
              <w:spacing w:before="18"/>
              <w:rPr>
                <w:sz w:val="20"/>
                <w:lang w:val="it-IT"/>
              </w:rPr>
            </w:pPr>
            <w:r w:rsidRPr="00A64774">
              <w:rPr>
                <w:sz w:val="20"/>
                <w:lang w:val="it-IT"/>
              </w:rPr>
              <w:t>sede legale e operativa a Santa Giusta</w:t>
            </w:r>
          </w:p>
        </w:tc>
        <w:tc>
          <w:tcPr>
            <w:tcW w:w="1670" w:type="dxa"/>
          </w:tcPr>
          <w:p w:rsidR="009921F7" w:rsidRDefault="00224EEC">
            <w:pPr>
              <w:pStyle w:val="TableParagraph"/>
              <w:spacing w:before="18"/>
              <w:rPr>
                <w:sz w:val="20"/>
              </w:rPr>
            </w:pPr>
            <w:r>
              <w:rPr>
                <w:sz w:val="20"/>
              </w:rPr>
              <w:t>punti 3</w:t>
            </w:r>
          </w:p>
        </w:tc>
      </w:tr>
      <w:tr w:rsidR="009921F7">
        <w:trPr>
          <w:trHeight w:val="268"/>
        </w:trPr>
        <w:tc>
          <w:tcPr>
            <w:tcW w:w="4277" w:type="dxa"/>
            <w:vMerge/>
            <w:tcBorders>
              <w:top w:val="nil"/>
            </w:tcBorders>
          </w:tcPr>
          <w:p w:rsidR="009921F7" w:rsidRDefault="009921F7">
            <w:pPr>
              <w:rPr>
                <w:sz w:val="2"/>
                <w:szCs w:val="2"/>
              </w:rPr>
            </w:pPr>
          </w:p>
        </w:tc>
        <w:tc>
          <w:tcPr>
            <w:tcW w:w="3864" w:type="dxa"/>
          </w:tcPr>
          <w:p w:rsidR="009921F7" w:rsidRPr="00A64774" w:rsidRDefault="00224EEC">
            <w:pPr>
              <w:pStyle w:val="TableParagraph"/>
              <w:spacing w:before="18"/>
              <w:rPr>
                <w:sz w:val="20"/>
                <w:lang w:val="it-IT"/>
              </w:rPr>
            </w:pPr>
            <w:r w:rsidRPr="00A64774">
              <w:rPr>
                <w:sz w:val="20"/>
                <w:lang w:val="it-IT"/>
              </w:rPr>
              <w:t>sede operativa a Santa Giusta</w:t>
            </w:r>
          </w:p>
        </w:tc>
        <w:tc>
          <w:tcPr>
            <w:tcW w:w="1670" w:type="dxa"/>
          </w:tcPr>
          <w:p w:rsidR="009921F7" w:rsidRDefault="00224EEC">
            <w:pPr>
              <w:pStyle w:val="TableParagraph"/>
              <w:spacing w:before="18"/>
              <w:rPr>
                <w:sz w:val="20"/>
              </w:rPr>
            </w:pPr>
            <w:r>
              <w:rPr>
                <w:sz w:val="20"/>
              </w:rPr>
              <w:t>punti 1</w:t>
            </w:r>
          </w:p>
        </w:tc>
      </w:tr>
      <w:tr w:rsidR="009921F7">
        <w:trPr>
          <w:trHeight w:val="270"/>
        </w:trPr>
        <w:tc>
          <w:tcPr>
            <w:tcW w:w="4277" w:type="dxa"/>
            <w:vMerge/>
            <w:tcBorders>
              <w:top w:val="nil"/>
            </w:tcBorders>
          </w:tcPr>
          <w:p w:rsidR="009921F7" w:rsidRDefault="009921F7">
            <w:pPr>
              <w:rPr>
                <w:sz w:val="2"/>
                <w:szCs w:val="2"/>
              </w:rPr>
            </w:pPr>
          </w:p>
        </w:tc>
        <w:tc>
          <w:tcPr>
            <w:tcW w:w="3864" w:type="dxa"/>
          </w:tcPr>
          <w:p w:rsidR="009921F7" w:rsidRPr="00A64774" w:rsidRDefault="00224EEC">
            <w:pPr>
              <w:pStyle w:val="TableParagraph"/>
              <w:spacing w:before="21"/>
              <w:rPr>
                <w:sz w:val="20"/>
                <w:lang w:val="it-IT"/>
              </w:rPr>
            </w:pPr>
            <w:r w:rsidRPr="00A64774">
              <w:rPr>
                <w:sz w:val="20"/>
                <w:lang w:val="it-IT"/>
              </w:rPr>
              <w:t>nessuna sede a Santa Giusta</w:t>
            </w:r>
          </w:p>
        </w:tc>
        <w:tc>
          <w:tcPr>
            <w:tcW w:w="1670" w:type="dxa"/>
          </w:tcPr>
          <w:p w:rsidR="009921F7" w:rsidRDefault="00224EEC">
            <w:pPr>
              <w:pStyle w:val="TableParagraph"/>
              <w:spacing w:before="21"/>
              <w:rPr>
                <w:sz w:val="20"/>
              </w:rPr>
            </w:pPr>
            <w:r>
              <w:rPr>
                <w:sz w:val="20"/>
              </w:rPr>
              <w:t>punti 0</w:t>
            </w:r>
          </w:p>
        </w:tc>
      </w:tr>
      <w:tr w:rsidR="009921F7">
        <w:trPr>
          <w:trHeight w:val="270"/>
        </w:trPr>
        <w:tc>
          <w:tcPr>
            <w:tcW w:w="4277" w:type="dxa"/>
            <w:shd w:val="clear" w:color="auto" w:fill="92D050"/>
          </w:tcPr>
          <w:p w:rsidR="009921F7" w:rsidRDefault="009921F7">
            <w:pPr>
              <w:pStyle w:val="TableParagraph"/>
              <w:ind w:left="0"/>
              <w:rPr>
                <w:rFonts w:ascii="Times New Roman"/>
                <w:sz w:val="18"/>
              </w:rPr>
            </w:pPr>
          </w:p>
        </w:tc>
        <w:tc>
          <w:tcPr>
            <w:tcW w:w="3864" w:type="dxa"/>
            <w:shd w:val="clear" w:color="auto" w:fill="92D050"/>
          </w:tcPr>
          <w:p w:rsidR="009921F7" w:rsidRDefault="009921F7">
            <w:pPr>
              <w:pStyle w:val="TableParagraph"/>
              <w:ind w:left="0"/>
              <w:rPr>
                <w:rFonts w:ascii="Times New Roman"/>
                <w:sz w:val="18"/>
              </w:rPr>
            </w:pPr>
          </w:p>
        </w:tc>
        <w:tc>
          <w:tcPr>
            <w:tcW w:w="1670" w:type="dxa"/>
            <w:shd w:val="clear" w:color="auto" w:fill="92D050"/>
          </w:tcPr>
          <w:p w:rsidR="009921F7" w:rsidRDefault="009921F7">
            <w:pPr>
              <w:pStyle w:val="TableParagraph"/>
              <w:ind w:left="0"/>
              <w:rPr>
                <w:rFonts w:ascii="Times New Roman"/>
                <w:sz w:val="18"/>
              </w:rPr>
            </w:pPr>
          </w:p>
        </w:tc>
      </w:tr>
      <w:tr w:rsidR="009921F7">
        <w:trPr>
          <w:trHeight w:val="292"/>
        </w:trPr>
        <w:tc>
          <w:tcPr>
            <w:tcW w:w="4277" w:type="dxa"/>
            <w:vMerge w:val="restart"/>
          </w:tcPr>
          <w:p w:rsidR="009921F7" w:rsidRPr="00A64774" w:rsidRDefault="009921F7">
            <w:pPr>
              <w:pStyle w:val="TableParagraph"/>
              <w:spacing w:before="8"/>
              <w:ind w:left="0"/>
              <w:rPr>
                <w:b/>
                <w:sz w:val="18"/>
                <w:lang w:val="it-IT"/>
              </w:rPr>
            </w:pPr>
          </w:p>
          <w:p w:rsidR="009921F7" w:rsidRPr="00A64774" w:rsidRDefault="00224EEC">
            <w:pPr>
              <w:pStyle w:val="TableParagraph"/>
              <w:rPr>
                <w:b/>
                <w:sz w:val="20"/>
                <w:lang w:val="it-IT"/>
              </w:rPr>
            </w:pPr>
            <w:r w:rsidRPr="00A64774">
              <w:rPr>
                <w:b/>
                <w:sz w:val="20"/>
                <w:lang w:val="it-IT"/>
              </w:rPr>
              <w:t>Radicamento nel territorio - appartenenza alla comunità: numero soci al 31/12/2015</w:t>
            </w:r>
          </w:p>
        </w:tc>
        <w:tc>
          <w:tcPr>
            <w:tcW w:w="3864" w:type="dxa"/>
          </w:tcPr>
          <w:p w:rsidR="009921F7" w:rsidRDefault="00224EEC">
            <w:pPr>
              <w:pStyle w:val="TableParagraph"/>
              <w:spacing w:before="30"/>
              <w:rPr>
                <w:sz w:val="20"/>
              </w:rPr>
            </w:pPr>
            <w:r>
              <w:rPr>
                <w:sz w:val="20"/>
              </w:rPr>
              <w:t>oltre 80</w:t>
            </w:r>
          </w:p>
        </w:tc>
        <w:tc>
          <w:tcPr>
            <w:tcW w:w="1670" w:type="dxa"/>
          </w:tcPr>
          <w:p w:rsidR="009921F7" w:rsidRDefault="00224EEC">
            <w:pPr>
              <w:pStyle w:val="TableParagraph"/>
              <w:spacing w:before="30"/>
              <w:rPr>
                <w:sz w:val="20"/>
              </w:rPr>
            </w:pPr>
            <w:r>
              <w:rPr>
                <w:sz w:val="20"/>
              </w:rPr>
              <w:t>punti 5</w:t>
            </w:r>
          </w:p>
        </w:tc>
      </w:tr>
      <w:tr w:rsidR="009921F7">
        <w:trPr>
          <w:trHeight w:val="292"/>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30"/>
              <w:rPr>
                <w:sz w:val="20"/>
              </w:rPr>
            </w:pPr>
            <w:r>
              <w:rPr>
                <w:sz w:val="20"/>
              </w:rPr>
              <w:t>51-80 soci</w:t>
            </w:r>
          </w:p>
        </w:tc>
        <w:tc>
          <w:tcPr>
            <w:tcW w:w="1670" w:type="dxa"/>
          </w:tcPr>
          <w:p w:rsidR="009921F7" w:rsidRDefault="00224EEC">
            <w:pPr>
              <w:pStyle w:val="TableParagraph"/>
              <w:spacing w:before="30"/>
              <w:rPr>
                <w:sz w:val="20"/>
              </w:rPr>
            </w:pPr>
            <w:r>
              <w:rPr>
                <w:sz w:val="20"/>
              </w:rPr>
              <w:t>punti 4</w:t>
            </w:r>
          </w:p>
        </w:tc>
      </w:tr>
      <w:tr w:rsidR="009921F7">
        <w:trPr>
          <w:trHeight w:val="294"/>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30"/>
              <w:rPr>
                <w:sz w:val="20"/>
              </w:rPr>
            </w:pPr>
            <w:r>
              <w:rPr>
                <w:sz w:val="20"/>
              </w:rPr>
              <w:t>31-50 soci</w:t>
            </w:r>
          </w:p>
        </w:tc>
        <w:tc>
          <w:tcPr>
            <w:tcW w:w="1670" w:type="dxa"/>
          </w:tcPr>
          <w:p w:rsidR="009921F7" w:rsidRDefault="00224EEC">
            <w:pPr>
              <w:pStyle w:val="TableParagraph"/>
              <w:spacing w:before="30"/>
              <w:rPr>
                <w:sz w:val="20"/>
              </w:rPr>
            </w:pPr>
            <w:r>
              <w:rPr>
                <w:sz w:val="20"/>
              </w:rPr>
              <w:t>punti 3</w:t>
            </w:r>
          </w:p>
        </w:tc>
      </w:tr>
    </w:tbl>
    <w:p w:rsidR="009921F7" w:rsidRDefault="009921F7">
      <w:pPr>
        <w:rPr>
          <w:sz w:val="20"/>
        </w:rPr>
        <w:sectPr w:rsidR="009921F7">
          <w:pgSz w:w="11900" w:h="16840"/>
          <w:pgMar w:top="1360" w:right="920" w:bottom="280" w:left="940" w:header="720" w:footer="720"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7"/>
        <w:gridCol w:w="3864"/>
        <w:gridCol w:w="1670"/>
      </w:tblGrid>
      <w:tr w:rsidR="009921F7">
        <w:trPr>
          <w:trHeight w:val="294"/>
        </w:trPr>
        <w:tc>
          <w:tcPr>
            <w:tcW w:w="4277" w:type="dxa"/>
            <w:vMerge w:val="restart"/>
          </w:tcPr>
          <w:p w:rsidR="009921F7" w:rsidRDefault="009921F7">
            <w:pPr>
              <w:pStyle w:val="TableParagraph"/>
              <w:ind w:left="0"/>
              <w:rPr>
                <w:rFonts w:ascii="Times New Roman"/>
                <w:sz w:val="18"/>
              </w:rPr>
            </w:pPr>
          </w:p>
        </w:tc>
        <w:tc>
          <w:tcPr>
            <w:tcW w:w="3864" w:type="dxa"/>
          </w:tcPr>
          <w:p w:rsidR="009921F7" w:rsidRDefault="00224EEC">
            <w:pPr>
              <w:pStyle w:val="TableParagraph"/>
              <w:spacing w:before="26"/>
              <w:rPr>
                <w:sz w:val="20"/>
              </w:rPr>
            </w:pPr>
            <w:r>
              <w:rPr>
                <w:sz w:val="20"/>
              </w:rPr>
              <w:t>21-30 soci</w:t>
            </w:r>
          </w:p>
        </w:tc>
        <w:tc>
          <w:tcPr>
            <w:tcW w:w="1670" w:type="dxa"/>
          </w:tcPr>
          <w:p w:rsidR="009921F7" w:rsidRDefault="00224EEC">
            <w:pPr>
              <w:pStyle w:val="TableParagraph"/>
              <w:spacing w:before="26"/>
              <w:rPr>
                <w:sz w:val="20"/>
              </w:rPr>
            </w:pPr>
            <w:r>
              <w:rPr>
                <w:sz w:val="20"/>
              </w:rPr>
              <w:t>punti 2</w:t>
            </w:r>
          </w:p>
        </w:tc>
      </w:tr>
      <w:tr w:rsidR="009921F7">
        <w:trPr>
          <w:trHeight w:val="292"/>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26"/>
              <w:rPr>
                <w:sz w:val="20"/>
              </w:rPr>
            </w:pPr>
            <w:r>
              <w:rPr>
                <w:sz w:val="20"/>
              </w:rPr>
              <w:t>0-20 soci</w:t>
            </w:r>
          </w:p>
        </w:tc>
        <w:tc>
          <w:tcPr>
            <w:tcW w:w="1670" w:type="dxa"/>
          </w:tcPr>
          <w:p w:rsidR="009921F7" w:rsidRDefault="00224EEC">
            <w:pPr>
              <w:pStyle w:val="TableParagraph"/>
              <w:spacing w:before="26"/>
              <w:rPr>
                <w:sz w:val="20"/>
              </w:rPr>
            </w:pPr>
            <w:r>
              <w:rPr>
                <w:sz w:val="20"/>
              </w:rPr>
              <w:t>punti 1</w:t>
            </w:r>
          </w:p>
        </w:tc>
      </w:tr>
      <w:tr w:rsidR="009921F7">
        <w:trPr>
          <w:trHeight w:val="270"/>
        </w:trPr>
        <w:tc>
          <w:tcPr>
            <w:tcW w:w="4277" w:type="dxa"/>
            <w:shd w:val="clear" w:color="auto" w:fill="92D050"/>
          </w:tcPr>
          <w:p w:rsidR="009921F7" w:rsidRDefault="009921F7">
            <w:pPr>
              <w:pStyle w:val="TableParagraph"/>
              <w:ind w:left="0"/>
              <w:rPr>
                <w:rFonts w:ascii="Times New Roman"/>
                <w:sz w:val="18"/>
              </w:rPr>
            </w:pPr>
          </w:p>
        </w:tc>
        <w:tc>
          <w:tcPr>
            <w:tcW w:w="3864" w:type="dxa"/>
            <w:shd w:val="clear" w:color="auto" w:fill="92D050"/>
          </w:tcPr>
          <w:p w:rsidR="009921F7" w:rsidRDefault="009921F7">
            <w:pPr>
              <w:pStyle w:val="TableParagraph"/>
              <w:ind w:left="0"/>
              <w:rPr>
                <w:rFonts w:ascii="Times New Roman"/>
                <w:sz w:val="18"/>
              </w:rPr>
            </w:pPr>
          </w:p>
        </w:tc>
        <w:tc>
          <w:tcPr>
            <w:tcW w:w="1670" w:type="dxa"/>
            <w:shd w:val="clear" w:color="auto" w:fill="92D050"/>
          </w:tcPr>
          <w:p w:rsidR="009921F7" w:rsidRDefault="009921F7">
            <w:pPr>
              <w:pStyle w:val="TableParagraph"/>
              <w:ind w:left="0"/>
              <w:rPr>
                <w:rFonts w:ascii="Times New Roman"/>
                <w:sz w:val="18"/>
              </w:rPr>
            </w:pPr>
          </w:p>
        </w:tc>
      </w:tr>
      <w:tr w:rsidR="009921F7">
        <w:trPr>
          <w:trHeight w:val="268"/>
        </w:trPr>
        <w:tc>
          <w:tcPr>
            <w:tcW w:w="4277" w:type="dxa"/>
            <w:vMerge w:val="restart"/>
          </w:tcPr>
          <w:p w:rsidR="009921F7" w:rsidRPr="00A64774" w:rsidRDefault="009921F7">
            <w:pPr>
              <w:pStyle w:val="TableParagraph"/>
              <w:spacing w:before="6"/>
              <w:ind w:left="0"/>
              <w:rPr>
                <w:b/>
                <w:sz w:val="17"/>
                <w:lang w:val="it-IT"/>
              </w:rPr>
            </w:pPr>
          </w:p>
          <w:p w:rsidR="009921F7" w:rsidRPr="00A64774" w:rsidRDefault="00224EEC">
            <w:pPr>
              <w:pStyle w:val="TableParagraph"/>
              <w:spacing w:line="242" w:lineRule="auto"/>
              <w:ind w:right="605"/>
              <w:rPr>
                <w:sz w:val="20"/>
                <w:lang w:val="it-IT"/>
              </w:rPr>
            </w:pPr>
            <w:r w:rsidRPr="00A64774">
              <w:rPr>
                <w:b/>
                <w:sz w:val="20"/>
                <w:lang w:val="it-IT"/>
              </w:rPr>
              <w:t xml:space="preserve">Pluralità delle iniziative programmate (numero degli eventi - </w:t>
            </w:r>
            <w:r w:rsidRPr="00A64774">
              <w:rPr>
                <w:sz w:val="20"/>
                <w:lang w:val="it-IT"/>
              </w:rPr>
              <w:t>non ripetizione stesso evento o attività)</w:t>
            </w:r>
          </w:p>
        </w:tc>
        <w:tc>
          <w:tcPr>
            <w:tcW w:w="3864" w:type="dxa"/>
          </w:tcPr>
          <w:p w:rsidR="009921F7" w:rsidRDefault="00224EEC">
            <w:pPr>
              <w:pStyle w:val="TableParagraph"/>
              <w:spacing w:before="14"/>
              <w:rPr>
                <w:sz w:val="20"/>
              </w:rPr>
            </w:pPr>
            <w:r>
              <w:rPr>
                <w:sz w:val="20"/>
              </w:rPr>
              <w:t>più di 5 iniziative</w:t>
            </w:r>
          </w:p>
        </w:tc>
        <w:tc>
          <w:tcPr>
            <w:tcW w:w="1670" w:type="dxa"/>
          </w:tcPr>
          <w:p w:rsidR="009921F7" w:rsidRDefault="00224EEC">
            <w:pPr>
              <w:pStyle w:val="TableParagraph"/>
              <w:spacing w:before="14"/>
              <w:rPr>
                <w:sz w:val="20"/>
              </w:rPr>
            </w:pPr>
            <w:r>
              <w:rPr>
                <w:sz w:val="20"/>
              </w:rPr>
              <w:t>punti 8</w:t>
            </w:r>
          </w:p>
        </w:tc>
      </w:tr>
      <w:tr w:rsidR="009921F7">
        <w:trPr>
          <w:trHeight w:val="270"/>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14"/>
              <w:rPr>
                <w:sz w:val="20"/>
              </w:rPr>
            </w:pPr>
            <w:r>
              <w:rPr>
                <w:sz w:val="20"/>
              </w:rPr>
              <w:t>da 3 a 5 iniziative</w:t>
            </w:r>
          </w:p>
        </w:tc>
        <w:tc>
          <w:tcPr>
            <w:tcW w:w="1670" w:type="dxa"/>
          </w:tcPr>
          <w:p w:rsidR="009921F7" w:rsidRDefault="00224EEC">
            <w:pPr>
              <w:pStyle w:val="TableParagraph"/>
              <w:spacing w:before="14"/>
              <w:rPr>
                <w:sz w:val="20"/>
              </w:rPr>
            </w:pPr>
            <w:r>
              <w:rPr>
                <w:sz w:val="20"/>
              </w:rPr>
              <w:t>punti 5</w:t>
            </w:r>
          </w:p>
        </w:tc>
      </w:tr>
      <w:tr w:rsidR="009921F7">
        <w:trPr>
          <w:trHeight w:val="270"/>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14"/>
              <w:rPr>
                <w:sz w:val="20"/>
              </w:rPr>
            </w:pPr>
            <w:r>
              <w:rPr>
                <w:sz w:val="20"/>
              </w:rPr>
              <w:t>2 iniziative</w:t>
            </w:r>
          </w:p>
        </w:tc>
        <w:tc>
          <w:tcPr>
            <w:tcW w:w="1670" w:type="dxa"/>
          </w:tcPr>
          <w:p w:rsidR="009921F7" w:rsidRDefault="00224EEC">
            <w:pPr>
              <w:pStyle w:val="TableParagraph"/>
              <w:spacing w:before="14"/>
              <w:rPr>
                <w:sz w:val="20"/>
              </w:rPr>
            </w:pPr>
            <w:r>
              <w:rPr>
                <w:sz w:val="20"/>
              </w:rPr>
              <w:t>punti 3</w:t>
            </w:r>
          </w:p>
        </w:tc>
      </w:tr>
      <w:tr w:rsidR="009921F7">
        <w:trPr>
          <w:trHeight w:val="268"/>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14"/>
              <w:rPr>
                <w:sz w:val="20"/>
              </w:rPr>
            </w:pPr>
            <w:r>
              <w:rPr>
                <w:sz w:val="20"/>
              </w:rPr>
              <w:t>1 iniziative</w:t>
            </w:r>
          </w:p>
        </w:tc>
        <w:tc>
          <w:tcPr>
            <w:tcW w:w="1670" w:type="dxa"/>
          </w:tcPr>
          <w:p w:rsidR="009921F7" w:rsidRDefault="00224EEC">
            <w:pPr>
              <w:pStyle w:val="TableParagraph"/>
              <w:spacing w:before="14"/>
              <w:rPr>
                <w:sz w:val="20"/>
              </w:rPr>
            </w:pPr>
            <w:r>
              <w:rPr>
                <w:sz w:val="20"/>
              </w:rPr>
              <w:t>punti 1</w:t>
            </w:r>
          </w:p>
        </w:tc>
      </w:tr>
      <w:tr w:rsidR="009921F7">
        <w:trPr>
          <w:trHeight w:val="270"/>
        </w:trPr>
        <w:tc>
          <w:tcPr>
            <w:tcW w:w="4277" w:type="dxa"/>
            <w:shd w:val="clear" w:color="auto" w:fill="92D050"/>
          </w:tcPr>
          <w:p w:rsidR="009921F7" w:rsidRDefault="009921F7">
            <w:pPr>
              <w:pStyle w:val="TableParagraph"/>
              <w:ind w:left="0"/>
              <w:rPr>
                <w:rFonts w:ascii="Times New Roman"/>
                <w:sz w:val="18"/>
              </w:rPr>
            </w:pPr>
          </w:p>
        </w:tc>
        <w:tc>
          <w:tcPr>
            <w:tcW w:w="3864" w:type="dxa"/>
            <w:shd w:val="clear" w:color="auto" w:fill="92D050"/>
          </w:tcPr>
          <w:p w:rsidR="009921F7" w:rsidRDefault="009921F7">
            <w:pPr>
              <w:pStyle w:val="TableParagraph"/>
              <w:ind w:left="0"/>
              <w:rPr>
                <w:rFonts w:ascii="Times New Roman"/>
                <w:sz w:val="18"/>
              </w:rPr>
            </w:pPr>
          </w:p>
        </w:tc>
        <w:tc>
          <w:tcPr>
            <w:tcW w:w="1670" w:type="dxa"/>
            <w:shd w:val="clear" w:color="auto" w:fill="92D050"/>
          </w:tcPr>
          <w:p w:rsidR="009921F7" w:rsidRDefault="009921F7">
            <w:pPr>
              <w:pStyle w:val="TableParagraph"/>
              <w:ind w:left="0"/>
              <w:rPr>
                <w:rFonts w:ascii="Times New Roman"/>
                <w:sz w:val="18"/>
              </w:rPr>
            </w:pPr>
          </w:p>
        </w:tc>
      </w:tr>
      <w:tr w:rsidR="009921F7">
        <w:trPr>
          <w:trHeight w:val="342"/>
        </w:trPr>
        <w:tc>
          <w:tcPr>
            <w:tcW w:w="4277" w:type="dxa"/>
            <w:vMerge w:val="restart"/>
          </w:tcPr>
          <w:p w:rsidR="009921F7" w:rsidRPr="00A64774" w:rsidRDefault="00224EEC">
            <w:pPr>
              <w:pStyle w:val="TableParagraph"/>
              <w:spacing w:before="12"/>
              <w:ind w:right="427"/>
              <w:rPr>
                <w:b/>
                <w:sz w:val="20"/>
                <w:lang w:val="it-IT"/>
              </w:rPr>
            </w:pPr>
            <w:r w:rsidRPr="00A64774">
              <w:rPr>
                <w:b/>
                <w:sz w:val="20"/>
                <w:lang w:val="it-IT"/>
              </w:rPr>
              <w:t>Rilevanza e originalità nel proporre ulteriori attività e manifestazioni sinora non realizzate</w:t>
            </w:r>
          </w:p>
          <w:p w:rsidR="009921F7" w:rsidRDefault="00224EEC">
            <w:pPr>
              <w:pStyle w:val="TableParagraph"/>
              <w:spacing w:before="18" w:line="242" w:lineRule="auto"/>
              <w:ind w:right="1050"/>
              <w:rPr>
                <w:b/>
                <w:sz w:val="20"/>
              </w:rPr>
            </w:pPr>
            <w:r>
              <w:rPr>
                <w:b/>
                <w:sz w:val="20"/>
              </w:rPr>
              <w:t>(riferimento triennio precedente) 2015/2014/2013</w:t>
            </w:r>
          </w:p>
        </w:tc>
        <w:tc>
          <w:tcPr>
            <w:tcW w:w="3864" w:type="dxa"/>
          </w:tcPr>
          <w:p w:rsidR="009921F7" w:rsidRPr="00A64774" w:rsidRDefault="00224EEC">
            <w:pPr>
              <w:pStyle w:val="TableParagraph"/>
              <w:spacing w:before="50"/>
              <w:rPr>
                <w:sz w:val="20"/>
                <w:lang w:val="it-IT"/>
              </w:rPr>
            </w:pPr>
            <w:r w:rsidRPr="00A64774">
              <w:rPr>
                <w:sz w:val="20"/>
                <w:lang w:val="it-IT"/>
              </w:rPr>
              <w:t>presentazione di 3 o più nuovi eventi</w:t>
            </w:r>
          </w:p>
        </w:tc>
        <w:tc>
          <w:tcPr>
            <w:tcW w:w="1670" w:type="dxa"/>
          </w:tcPr>
          <w:p w:rsidR="009921F7" w:rsidRDefault="00224EEC">
            <w:pPr>
              <w:pStyle w:val="TableParagraph"/>
              <w:spacing w:before="50"/>
              <w:rPr>
                <w:sz w:val="20"/>
              </w:rPr>
            </w:pPr>
            <w:r>
              <w:rPr>
                <w:sz w:val="20"/>
              </w:rPr>
              <w:t>punti 5</w:t>
            </w:r>
          </w:p>
        </w:tc>
      </w:tr>
      <w:tr w:rsidR="009921F7">
        <w:trPr>
          <w:trHeight w:val="342"/>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50"/>
              <w:rPr>
                <w:sz w:val="20"/>
              </w:rPr>
            </w:pPr>
            <w:r>
              <w:rPr>
                <w:sz w:val="20"/>
              </w:rPr>
              <w:t>presentazione di 2 nuovi evento</w:t>
            </w:r>
          </w:p>
        </w:tc>
        <w:tc>
          <w:tcPr>
            <w:tcW w:w="1670" w:type="dxa"/>
          </w:tcPr>
          <w:p w:rsidR="009921F7" w:rsidRDefault="00224EEC">
            <w:pPr>
              <w:pStyle w:val="TableParagraph"/>
              <w:spacing w:before="50"/>
              <w:rPr>
                <w:sz w:val="20"/>
              </w:rPr>
            </w:pPr>
            <w:r>
              <w:rPr>
                <w:sz w:val="20"/>
              </w:rPr>
              <w:t>punti 3</w:t>
            </w:r>
          </w:p>
        </w:tc>
      </w:tr>
      <w:tr w:rsidR="009921F7">
        <w:trPr>
          <w:trHeight w:val="503"/>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132"/>
              <w:rPr>
                <w:sz w:val="20"/>
              </w:rPr>
            </w:pPr>
            <w:r>
              <w:rPr>
                <w:sz w:val="20"/>
              </w:rPr>
              <w:t>presentazione di 1 nuovo evento</w:t>
            </w:r>
          </w:p>
        </w:tc>
        <w:tc>
          <w:tcPr>
            <w:tcW w:w="1670" w:type="dxa"/>
          </w:tcPr>
          <w:p w:rsidR="009921F7" w:rsidRDefault="00224EEC">
            <w:pPr>
              <w:pStyle w:val="TableParagraph"/>
              <w:spacing w:before="132"/>
              <w:rPr>
                <w:sz w:val="20"/>
              </w:rPr>
            </w:pPr>
            <w:r>
              <w:rPr>
                <w:sz w:val="20"/>
              </w:rPr>
              <w:t>punti 2</w:t>
            </w:r>
          </w:p>
        </w:tc>
      </w:tr>
      <w:tr w:rsidR="009921F7">
        <w:trPr>
          <w:trHeight w:val="270"/>
        </w:trPr>
        <w:tc>
          <w:tcPr>
            <w:tcW w:w="4277" w:type="dxa"/>
            <w:shd w:val="clear" w:color="auto" w:fill="92D050"/>
          </w:tcPr>
          <w:p w:rsidR="009921F7" w:rsidRDefault="009921F7">
            <w:pPr>
              <w:pStyle w:val="TableParagraph"/>
              <w:ind w:left="0"/>
              <w:rPr>
                <w:rFonts w:ascii="Times New Roman"/>
                <w:sz w:val="18"/>
              </w:rPr>
            </w:pPr>
          </w:p>
        </w:tc>
        <w:tc>
          <w:tcPr>
            <w:tcW w:w="3864" w:type="dxa"/>
            <w:shd w:val="clear" w:color="auto" w:fill="92D050"/>
          </w:tcPr>
          <w:p w:rsidR="009921F7" w:rsidRDefault="009921F7">
            <w:pPr>
              <w:pStyle w:val="TableParagraph"/>
              <w:ind w:left="0"/>
              <w:rPr>
                <w:rFonts w:ascii="Times New Roman"/>
                <w:sz w:val="18"/>
              </w:rPr>
            </w:pPr>
          </w:p>
        </w:tc>
        <w:tc>
          <w:tcPr>
            <w:tcW w:w="1670" w:type="dxa"/>
            <w:shd w:val="clear" w:color="auto" w:fill="92D050"/>
          </w:tcPr>
          <w:p w:rsidR="009921F7" w:rsidRDefault="009921F7">
            <w:pPr>
              <w:pStyle w:val="TableParagraph"/>
              <w:ind w:left="0"/>
              <w:rPr>
                <w:rFonts w:ascii="Times New Roman"/>
                <w:sz w:val="18"/>
              </w:rPr>
            </w:pPr>
          </w:p>
        </w:tc>
      </w:tr>
      <w:tr w:rsidR="009921F7">
        <w:trPr>
          <w:trHeight w:val="292"/>
        </w:trPr>
        <w:tc>
          <w:tcPr>
            <w:tcW w:w="4277" w:type="dxa"/>
            <w:vMerge w:val="restart"/>
          </w:tcPr>
          <w:p w:rsidR="009921F7" w:rsidRPr="00A64774" w:rsidRDefault="00224EEC">
            <w:pPr>
              <w:pStyle w:val="TableParagraph"/>
              <w:spacing w:before="122" w:line="247" w:lineRule="auto"/>
              <w:ind w:right="272"/>
              <w:rPr>
                <w:b/>
                <w:sz w:val="20"/>
                <w:lang w:val="it-IT"/>
              </w:rPr>
            </w:pPr>
            <w:r w:rsidRPr="00A64774">
              <w:rPr>
                <w:b/>
                <w:sz w:val="20"/>
                <w:lang w:val="it-IT"/>
              </w:rPr>
              <w:t>Collaborazione attiva con il Comune e/o altre associazioni, comitati, gruppi per la realizzazione di iniziative comuni (coerenti con i settori di intervento)</w:t>
            </w:r>
          </w:p>
        </w:tc>
        <w:tc>
          <w:tcPr>
            <w:tcW w:w="3864" w:type="dxa"/>
          </w:tcPr>
          <w:p w:rsidR="009921F7" w:rsidRPr="00A64774" w:rsidRDefault="00224EEC">
            <w:pPr>
              <w:pStyle w:val="TableParagraph"/>
              <w:spacing w:before="26"/>
              <w:rPr>
                <w:sz w:val="20"/>
                <w:lang w:val="it-IT"/>
              </w:rPr>
            </w:pPr>
            <w:r w:rsidRPr="00A64774">
              <w:rPr>
                <w:sz w:val="20"/>
                <w:lang w:val="it-IT"/>
              </w:rPr>
              <w:t>collaborazione con 3 o più soggetti</w:t>
            </w:r>
          </w:p>
        </w:tc>
        <w:tc>
          <w:tcPr>
            <w:tcW w:w="1670" w:type="dxa"/>
          </w:tcPr>
          <w:p w:rsidR="009921F7" w:rsidRDefault="00224EEC">
            <w:pPr>
              <w:pStyle w:val="TableParagraph"/>
              <w:spacing w:before="26"/>
              <w:rPr>
                <w:sz w:val="20"/>
              </w:rPr>
            </w:pPr>
            <w:r>
              <w:rPr>
                <w:sz w:val="20"/>
              </w:rPr>
              <w:t>punti 3</w:t>
            </w:r>
          </w:p>
        </w:tc>
      </w:tr>
      <w:tr w:rsidR="009921F7">
        <w:trPr>
          <w:trHeight w:val="292"/>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26"/>
              <w:rPr>
                <w:sz w:val="20"/>
              </w:rPr>
            </w:pPr>
            <w:r>
              <w:rPr>
                <w:sz w:val="20"/>
              </w:rPr>
              <w:t>collaborazione con 2 soggetti</w:t>
            </w:r>
          </w:p>
        </w:tc>
        <w:tc>
          <w:tcPr>
            <w:tcW w:w="1670" w:type="dxa"/>
          </w:tcPr>
          <w:p w:rsidR="009921F7" w:rsidRDefault="00224EEC">
            <w:pPr>
              <w:pStyle w:val="TableParagraph"/>
              <w:spacing w:before="26"/>
              <w:rPr>
                <w:sz w:val="20"/>
              </w:rPr>
            </w:pPr>
            <w:r>
              <w:rPr>
                <w:sz w:val="20"/>
              </w:rPr>
              <w:t>punti 2</w:t>
            </w:r>
          </w:p>
        </w:tc>
      </w:tr>
      <w:tr w:rsidR="009921F7">
        <w:trPr>
          <w:trHeight w:val="294"/>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26"/>
              <w:rPr>
                <w:sz w:val="20"/>
              </w:rPr>
            </w:pPr>
            <w:r>
              <w:rPr>
                <w:sz w:val="20"/>
              </w:rPr>
              <w:t>collaborazione con 1 soggetto</w:t>
            </w:r>
          </w:p>
        </w:tc>
        <w:tc>
          <w:tcPr>
            <w:tcW w:w="1670" w:type="dxa"/>
          </w:tcPr>
          <w:p w:rsidR="009921F7" w:rsidRDefault="00224EEC">
            <w:pPr>
              <w:pStyle w:val="TableParagraph"/>
              <w:spacing w:before="26"/>
              <w:rPr>
                <w:sz w:val="20"/>
              </w:rPr>
            </w:pPr>
            <w:r>
              <w:rPr>
                <w:sz w:val="20"/>
              </w:rPr>
              <w:t>punti 1</w:t>
            </w:r>
          </w:p>
        </w:tc>
      </w:tr>
      <w:tr w:rsidR="009921F7">
        <w:trPr>
          <w:trHeight w:val="292"/>
        </w:trPr>
        <w:tc>
          <w:tcPr>
            <w:tcW w:w="4277" w:type="dxa"/>
            <w:vMerge/>
            <w:tcBorders>
              <w:top w:val="nil"/>
            </w:tcBorders>
          </w:tcPr>
          <w:p w:rsidR="009921F7" w:rsidRDefault="009921F7">
            <w:pPr>
              <w:rPr>
                <w:sz w:val="2"/>
                <w:szCs w:val="2"/>
              </w:rPr>
            </w:pPr>
          </w:p>
        </w:tc>
        <w:tc>
          <w:tcPr>
            <w:tcW w:w="3864" w:type="dxa"/>
          </w:tcPr>
          <w:p w:rsidR="009921F7" w:rsidRPr="00A64774" w:rsidRDefault="00224EEC">
            <w:pPr>
              <w:pStyle w:val="TableParagraph"/>
              <w:spacing w:before="26"/>
              <w:rPr>
                <w:sz w:val="20"/>
                <w:lang w:val="it-IT"/>
              </w:rPr>
            </w:pPr>
            <w:r w:rsidRPr="00A64774">
              <w:rPr>
                <w:sz w:val="20"/>
                <w:lang w:val="it-IT"/>
              </w:rPr>
              <w:t>nessuna collaborazione con altri soggetti</w:t>
            </w:r>
          </w:p>
        </w:tc>
        <w:tc>
          <w:tcPr>
            <w:tcW w:w="1670" w:type="dxa"/>
          </w:tcPr>
          <w:p w:rsidR="009921F7" w:rsidRDefault="00224EEC">
            <w:pPr>
              <w:pStyle w:val="TableParagraph"/>
              <w:spacing w:before="26"/>
              <w:rPr>
                <w:sz w:val="20"/>
              </w:rPr>
            </w:pPr>
            <w:r>
              <w:rPr>
                <w:sz w:val="20"/>
              </w:rPr>
              <w:t>punti 0</w:t>
            </w:r>
          </w:p>
        </w:tc>
      </w:tr>
      <w:tr w:rsidR="009921F7">
        <w:trPr>
          <w:trHeight w:val="268"/>
        </w:trPr>
        <w:tc>
          <w:tcPr>
            <w:tcW w:w="4277" w:type="dxa"/>
            <w:shd w:val="clear" w:color="auto" w:fill="92D050"/>
          </w:tcPr>
          <w:p w:rsidR="009921F7" w:rsidRDefault="009921F7">
            <w:pPr>
              <w:pStyle w:val="TableParagraph"/>
              <w:ind w:left="0"/>
              <w:rPr>
                <w:rFonts w:ascii="Times New Roman"/>
                <w:sz w:val="18"/>
              </w:rPr>
            </w:pPr>
          </w:p>
        </w:tc>
        <w:tc>
          <w:tcPr>
            <w:tcW w:w="3864" w:type="dxa"/>
            <w:shd w:val="clear" w:color="auto" w:fill="92D050"/>
          </w:tcPr>
          <w:p w:rsidR="009921F7" w:rsidRDefault="009921F7">
            <w:pPr>
              <w:pStyle w:val="TableParagraph"/>
              <w:ind w:left="0"/>
              <w:rPr>
                <w:rFonts w:ascii="Times New Roman"/>
                <w:sz w:val="18"/>
              </w:rPr>
            </w:pPr>
          </w:p>
        </w:tc>
        <w:tc>
          <w:tcPr>
            <w:tcW w:w="1670" w:type="dxa"/>
            <w:shd w:val="clear" w:color="auto" w:fill="92D050"/>
          </w:tcPr>
          <w:p w:rsidR="009921F7" w:rsidRDefault="009921F7">
            <w:pPr>
              <w:pStyle w:val="TableParagraph"/>
              <w:ind w:left="0"/>
              <w:rPr>
                <w:rFonts w:ascii="Times New Roman"/>
                <w:sz w:val="18"/>
              </w:rPr>
            </w:pPr>
          </w:p>
        </w:tc>
      </w:tr>
      <w:tr w:rsidR="009921F7">
        <w:trPr>
          <w:trHeight w:val="302"/>
        </w:trPr>
        <w:tc>
          <w:tcPr>
            <w:tcW w:w="4277" w:type="dxa"/>
            <w:vMerge w:val="restart"/>
          </w:tcPr>
          <w:p w:rsidR="009921F7" w:rsidRPr="00A64774" w:rsidRDefault="00224EEC">
            <w:pPr>
              <w:pStyle w:val="TableParagraph"/>
              <w:spacing w:before="67"/>
              <w:ind w:right="538"/>
              <w:rPr>
                <w:b/>
                <w:sz w:val="20"/>
                <w:lang w:val="it-IT"/>
              </w:rPr>
            </w:pPr>
            <w:r w:rsidRPr="00A64774">
              <w:rPr>
                <w:b/>
                <w:sz w:val="20"/>
                <w:lang w:val="it-IT"/>
              </w:rPr>
              <w:t>Bilancio complessivo delle attività del richiedente</w:t>
            </w:r>
          </w:p>
          <w:p w:rsidR="009921F7" w:rsidRPr="00A64774" w:rsidRDefault="00224EEC">
            <w:pPr>
              <w:pStyle w:val="TableParagraph"/>
              <w:spacing w:before="18"/>
              <w:ind w:right="284" w:firstLine="55"/>
              <w:rPr>
                <w:b/>
                <w:sz w:val="20"/>
                <w:lang w:val="it-IT"/>
              </w:rPr>
            </w:pPr>
            <w:r w:rsidRPr="00A64774">
              <w:rPr>
                <w:b/>
                <w:sz w:val="20"/>
                <w:lang w:val="it-IT"/>
              </w:rPr>
              <w:t>(al netto di eventuali introiti, provenienti da altre soggetti pubblici o privati, finalizzati al finanziamento delle medesime attività e/o iniziative).</w:t>
            </w:r>
          </w:p>
        </w:tc>
        <w:tc>
          <w:tcPr>
            <w:tcW w:w="3864" w:type="dxa"/>
          </w:tcPr>
          <w:p w:rsidR="009921F7" w:rsidRDefault="00224EEC">
            <w:pPr>
              <w:pStyle w:val="TableParagraph"/>
              <w:spacing w:before="31"/>
              <w:rPr>
                <w:sz w:val="20"/>
              </w:rPr>
            </w:pPr>
            <w:r>
              <w:rPr>
                <w:sz w:val="20"/>
              </w:rPr>
              <w:t>oltre € 12.000</w:t>
            </w:r>
          </w:p>
        </w:tc>
        <w:tc>
          <w:tcPr>
            <w:tcW w:w="1670" w:type="dxa"/>
          </w:tcPr>
          <w:p w:rsidR="009921F7" w:rsidRDefault="00224EEC">
            <w:pPr>
              <w:pStyle w:val="TableParagraph"/>
              <w:spacing w:before="31"/>
              <w:rPr>
                <w:sz w:val="20"/>
              </w:rPr>
            </w:pPr>
            <w:r>
              <w:rPr>
                <w:sz w:val="20"/>
              </w:rPr>
              <w:t>punti 5</w:t>
            </w:r>
          </w:p>
        </w:tc>
      </w:tr>
      <w:tr w:rsidR="009921F7">
        <w:trPr>
          <w:trHeight w:val="302"/>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31"/>
              <w:rPr>
                <w:sz w:val="20"/>
              </w:rPr>
            </w:pPr>
            <w:r>
              <w:rPr>
                <w:sz w:val="20"/>
              </w:rPr>
              <w:t>da € 7.001 a € 12.000</w:t>
            </w:r>
          </w:p>
        </w:tc>
        <w:tc>
          <w:tcPr>
            <w:tcW w:w="1670" w:type="dxa"/>
          </w:tcPr>
          <w:p w:rsidR="009921F7" w:rsidRDefault="00224EEC">
            <w:pPr>
              <w:pStyle w:val="TableParagraph"/>
              <w:spacing w:before="31"/>
              <w:rPr>
                <w:sz w:val="20"/>
              </w:rPr>
            </w:pPr>
            <w:r>
              <w:rPr>
                <w:sz w:val="20"/>
              </w:rPr>
              <w:t>punti 4</w:t>
            </w:r>
          </w:p>
        </w:tc>
      </w:tr>
      <w:tr w:rsidR="009921F7">
        <w:trPr>
          <w:trHeight w:val="299"/>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29"/>
              <w:rPr>
                <w:sz w:val="20"/>
              </w:rPr>
            </w:pPr>
            <w:r>
              <w:rPr>
                <w:sz w:val="20"/>
              </w:rPr>
              <w:t>da € 4.001 a € 7.000</w:t>
            </w:r>
          </w:p>
        </w:tc>
        <w:tc>
          <w:tcPr>
            <w:tcW w:w="1670" w:type="dxa"/>
          </w:tcPr>
          <w:p w:rsidR="009921F7" w:rsidRDefault="00224EEC">
            <w:pPr>
              <w:pStyle w:val="TableParagraph"/>
              <w:spacing w:before="29"/>
              <w:rPr>
                <w:sz w:val="20"/>
              </w:rPr>
            </w:pPr>
            <w:r>
              <w:rPr>
                <w:sz w:val="20"/>
              </w:rPr>
              <w:t>punti 3</w:t>
            </w:r>
          </w:p>
        </w:tc>
      </w:tr>
      <w:tr w:rsidR="009921F7">
        <w:trPr>
          <w:trHeight w:val="302"/>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31"/>
              <w:rPr>
                <w:sz w:val="20"/>
              </w:rPr>
            </w:pPr>
            <w:r>
              <w:rPr>
                <w:sz w:val="20"/>
              </w:rPr>
              <w:t>da € 2.001 a € 4.000</w:t>
            </w:r>
          </w:p>
        </w:tc>
        <w:tc>
          <w:tcPr>
            <w:tcW w:w="1670" w:type="dxa"/>
          </w:tcPr>
          <w:p w:rsidR="009921F7" w:rsidRDefault="00224EEC">
            <w:pPr>
              <w:pStyle w:val="TableParagraph"/>
              <w:spacing w:before="31"/>
              <w:rPr>
                <w:sz w:val="20"/>
              </w:rPr>
            </w:pPr>
            <w:r>
              <w:rPr>
                <w:sz w:val="20"/>
              </w:rPr>
              <w:t>punti 2</w:t>
            </w:r>
          </w:p>
        </w:tc>
      </w:tr>
      <w:tr w:rsidR="009921F7">
        <w:trPr>
          <w:trHeight w:val="299"/>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29"/>
              <w:rPr>
                <w:sz w:val="20"/>
              </w:rPr>
            </w:pPr>
            <w:r>
              <w:rPr>
                <w:sz w:val="20"/>
              </w:rPr>
              <w:t>da € 1.000 a € 2.000</w:t>
            </w:r>
          </w:p>
        </w:tc>
        <w:tc>
          <w:tcPr>
            <w:tcW w:w="1670" w:type="dxa"/>
          </w:tcPr>
          <w:p w:rsidR="009921F7" w:rsidRDefault="00224EEC">
            <w:pPr>
              <w:pStyle w:val="TableParagraph"/>
              <w:spacing w:before="29"/>
              <w:rPr>
                <w:sz w:val="20"/>
              </w:rPr>
            </w:pPr>
            <w:r>
              <w:rPr>
                <w:sz w:val="20"/>
              </w:rPr>
              <w:t>punti 1</w:t>
            </w:r>
          </w:p>
        </w:tc>
      </w:tr>
      <w:tr w:rsidR="009921F7">
        <w:trPr>
          <w:trHeight w:val="270"/>
        </w:trPr>
        <w:tc>
          <w:tcPr>
            <w:tcW w:w="4277" w:type="dxa"/>
            <w:shd w:val="clear" w:color="auto" w:fill="92D050"/>
          </w:tcPr>
          <w:p w:rsidR="009921F7" w:rsidRDefault="009921F7">
            <w:pPr>
              <w:pStyle w:val="TableParagraph"/>
              <w:ind w:left="0"/>
              <w:rPr>
                <w:rFonts w:ascii="Times New Roman"/>
                <w:sz w:val="18"/>
              </w:rPr>
            </w:pPr>
          </w:p>
        </w:tc>
        <w:tc>
          <w:tcPr>
            <w:tcW w:w="3864" w:type="dxa"/>
            <w:shd w:val="clear" w:color="auto" w:fill="92D050"/>
          </w:tcPr>
          <w:p w:rsidR="009921F7" w:rsidRDefault="009921F7">
            <w:pPr>
              <w:pStyle w:val="TableParagraph"/>
              <w:ind w:left="0"/>
              <w:rPr>
                <w:rFonts w:ascii="Times New Roman"/>
                <w:sz w:val="18"/>
              </w:rPr>
            </w:pPr>
          </w:p>
        </w:tc>
        <w:tc>
          <w:tcPr>
            <w:tcW w:w="1670" w:type="dxa"/>
            <w:shd w:val="clear" w:color="auto" w:fill="92D050"/>
          </w:tcPr>
          <w:p w:rsidR="009921F7" w:rsidRDefault="009921F7">
            <w:pPr>
              <w:pStyle w:val="TableParagraph"/>
              <w:ind w:left="0"/>
              <w:rPr>
                <w:rFonts w:ascii="Times New Roman"/>
                <w:sz w:val="18"/>
              </w:rPr>
            </w:pPr>
          </w:p>
        </w:tc>
      </w:tr>
      <w:tr w:rsidR="009921F7">
        <w:trPr>
          <w:trHeight w:val="376"/>
        </w:trPr>
        <w:tc>
          <w:tcPr>
            <w:tcW w:w="4277" w:type="dxa"/>
            <w:vMerge w:val="restart"/>
          </w:tcPr>
          <w:p w:rsidR="009921F7" w:rsidRPr="00A64774" w:rsidRDefault="009921F7">
            <w:pPr>
              <w:pStyle w:val="TableParagraph"/>
              <w:spacing w:before="2"/>
              <w:ind w:left="0"/>
              <w:rPr>
                <w:b/>
                <w:sz w:val="23"/>
                <w:lang w:val="it-IT"/>
              </w:rPr>
            </w:pPr>
          </w:p>
          <w:p w:rsidR="009921F7" w:rsidRPr="00A64774" w:rsidRDefault="00224EEC">
            <w:pPr>
              <w:pStyle w:val="TableParagraph"/>
              <w:ind w:right="139"/>
              <w:rPr>
                <w:b/>
                <w:sz w:val="20"/>
                <w:lang w:val="it-IT"/>
              </w:rPr>
            </w:pPr>
            <w:r w:rsidRPr="00A64774">
              <w:rPr>
                <w:b/>
                <w:sz w:val="20"/>
                <w:lang w:val="it-IT"/>
              </w:rPr>
              <w:t>Bilancio delle attività attinenti al settore di intervento (si valutano con assegnazione di punteggio solo quelle iniziative che rientrano nei settori di intervento e sono coerenti con la programmazione generale dell'Ente)</w:t>
            </w:r>
          </w:p>
        </w:tc>
        <w:tc>
          <w:tcPr>
            <w:tcW w:w="3864" w:type="dxa"/>
          </w:tcPr>
          <w:p w:rsidR="009921F7" w:rsidRDefault="00224EEC">
            <w:pPr>
              <w:pStyle w:val="TableParagraph"/>
              <w:spacing w:before="70"/>
              <w:rPr>
                <w:sz w:val="20"/>
              </w:rPr>
            </w:pPr>
            <w:r>
              <w:rPr>
                <w:sz w:val="20"/>
              </w:rPr>
              <w:t>oltre € 5.000</w:t>
            </w:r>
          </w:p>
        </w:tc>
        <w:tc>
          <w:tcPr>
            <w:tcW w:w="1670" w:type="dxa"/>
          </w:tcPr>
          <w:p w:rsidR="009921F7" w:rsidRDefault="00224EEC">
            <w:pPr>
              <w:pStyle w:val="TableParagraph"/>
              <w:spacing w:before="70"/>
              <w:rPr>
                <w:sz w:val="20"/>
              </w:rPr>
            </w:pPr>
            <w:r>
              <w:rPr>
                <w:sz w:val="20"/>
              </w:rPr>
              <w:t>punti 5</w:t>
            </w:r>
          </w:p>
        </w:tc>
      </w:tr>
      <w:tr w:rsidR="009921F7">
        <w:trPr>
          <w:trHeight w:val="378"/>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70"/>
              <w:rPr>
                <w:sz w:val="20"/>
              </w:rPr>
            </w:pPr>
            <w:r>
              <w:rPr>
                <w:sz w:val="20"/>
              </w:rPr>
              <w:t>da € 3.001 a € 5.000</w:t>
            </w:r>
          </w:p>
        </w:tc>
        <w:tc>
          <w:tcPr>
            <w:tcW w:w="1670" w:type="dxa"/>
          </w:tcPr>
          <w:p w:rsidR="009921F7" w:rsidRDefault="00224EEC">
            <w:pPr>
              <w:pStyle w:val="TableParagraph"/>
              <w:spacing w:before="70"/>
              <w:rPr>
                <w:sz w:val="20"/>
              </w:rPr>
            </w:pPr>
            <w:r>
              <w:rPr>
                <w:sz w:val="20"/>
              </w:rPr>
              <w:t>punti 4</w:t>
            </w:r>
          </w:p>
        </w:tc>
      </w:tr>
      <w:tr w:rsidR="009921F7">
        <w:trPr>
          <w:trHeight w:val="376"/>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67"/>
              <w:rPr>
                <w:sz w:val="20"/>
              </w:rPr>
            </w:pPr>
            <w:r>
              <w:rPr>
                <w:sz w:val="20"/>
              </w:rPr>
              <w:t>da € 2.001 a € 3.000</w:t>
            </w:r>
          </w:p>
        </w:tc>
        <w:tc>
          <w:tcPr>
            <w:tcW w:w="1670" w:type="dxa"/>
          </w:tcPr>
          <w:p w:rsidR="009921F7" w:rsidRDefault="00224EEC">
            <w:pPr>
              <w:pStyle w:val="TableParagraph"/>
              <w:spacing w:before="67"/>
              <w:rPr>
                <w:sz w:val="20"/>
              </w:rPr>
            </w:pPr>
            <w:r>
              <w:rPr>
                <w:sz w:val="20"/>
              </w:rPr>
              <w:t>punti 3</w:t>
            </w:r>
          </w:p>
        </w:tc>
      </w:tr>
      <w:tr w:rsidR="009921F7">
        <w:trPr>
          <w:trHeight w:val="376"/>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67"/>
              <w:rPr>
                <w:sz w:val="20"/>
              </w:rPr>
            </w:pPr>
            <w:r>
              <w:rPr>
                <w:sz w:val="20"/>
              </w:rPr>
              <w:t>da € 1.001 a € 2.000</w:t>
            </w:r>
          </w:p>
        </w:tc>
        <w:tc>
          <w:tcPr>
            <w:tcW w:w="1670" w:type="dxa"/>
          </w:tcPr>
          <w:p w:rsidR="009921F7" w:rsidRDefault="00224EEC">
            <w:pPr>
              <w:pStyle w:val="TableParagraph"/>
              <w:spacing w:before="67"/>
              <w:rPr>
                <w:sz w:val="20"/>
              </w:rPr>
            </w:pPr>
            <w:r>
              <w:rPr>
                <w:sz w:val="20"/>
              </w:rPr>
              <w:t>punti 2</w:t>
            </w:r>
          </w:p>
        </w:tc>
      </w:tr>
      <w:tr w:rsidR="009921F7">
        <w:trPr>
          <w:trHeight w:val="378"/>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70"/>
              <w:rPr>
                <w:sz w:val="20"/>
              </w:rPr>
            </w:pPr>
            <w:r>
              <w:rPr>
                <w:sz w:val="20"/>
              </w:rPr>
              <w:t>da € 500 a € 1.000</w:t>
            </w:r>
          </w:p>
        </w:tc>
        <w:tc>
          <w:tcPr>
            <w:tcW w:w="1670" w:type="dxa"/>
          </w:tcPr>
          <w:p w:rsidR="009921F7" w:rsidRDefault="00224EEC">
            <w:pPr>
              <w:pStyle w:val="TableParagraph"/>
              <w:spacing w:before="70"/>
              <w:rPr>
                <w:sz w:val="20"/>
              </w:rPr>
            </w:pPr>
            <w:r>
              <w:rPr>
                <w:sz w:val="20"/>
              </w:rPr>
              <w:t>punti 1</w:t>
            </w:r>
          </w:p>
        </w:tc>
      </w:tr>
      <w:tr w:rsidR="009921F7">
        <w:trPr>
          <w:trHeight w:val="268"/>
        </w:trPr>
        <w:tc>
          <w:tcPr>
            <w:tcW w:w="4277" w:type="dxa"/>
            <w:shd w:val="clear" w:color="auto" w:fill="92D050"/>
          </w:tcPr>
          <w:p w:rsidR="009921F7" w:rsidRDefault="009921F7">
            <w:pPr>
              <w:pStyle w:val="TableParagraph"/>
              <w:ind w:left="0"/>
              <w:rPr>
                <w:rFonts w:ascii="Times New Roman"/>
                <w:sz w:val="18"/>
              </w:rPr>
            </w:pPr>
          </w:p>
        </w:tc>
        <w:tc>
          <w:tcPr>
            <w:tcW w:w="3864" w:type="dxa"/>
            <w:shd w:val="clear" w:color="auto" w:fill="92D050"/>
          </w:tcPr>
          <w:p w:rsidR="009921F7" w:rsidRDefault="009921F7">
            <w:pPr>
              <w:pStyle w:val="TableParagraph"/>
              <w:ind w:left="0"/>
              <w:rPr>
                <w:rFonts w:ascii="Times New Roman"/>
                <w:sz w:val="18"/>
              </w:rPr>
            </w:pPr>
          </w:p>
        </w:tc>
        <w:tc>
          <w:tcPr>
            <w:tcW w:w="1670" w:type="dxa"/>
            <w:shd w:val="clear" w:color="auto" w:fill="92D050"/>
          </w:tcPr>
          <w:p w:rsidR="009921F7" w:rsidRDefault="009921F7">
            <w:pPr>
              <w:pStyle w:val="TableParagraph"/>
              <w:ind w:left="0"/>
              <w:rPr>
                <w:rFonts w:ascii="Times New Roman"/>
                <w:sz w:val="18"/>
              </w:rPr>
            </w:pPr>
          </w:p>
        </w:tc>
      </w:tr>
      <w:tr w:rsidR="009921F7">
        <w:trPr>
          <w:trHeight w:val="542"/>
        </w:trPr>
        <w:tc>
          <w:tcPr>
            <w:tcW w:w="4277" w:type="dxa"/>
            <w:vMerge w:val="restart"/>
          </w:tcPr>
          <w:p w:rsidR="009921F7" w:rsidRPr="00A64774" w:rsidRDefault="00224EEC">
            <w:pPr>
              <w:pStyle w:val="TableParagraph"/>
              <w:spacing w:before="79"/>
              <w:ind w:right="272"/>
              <w:rPr>
                <w:b/>
                <w:sz w:val="20"/>
                <w:lang w:val="it-IT"/>
              </w:rPr>
            </w:pPr>
            <w:r w:rsidRPr="00A64774">
              <w:rPr>
                <w:b/>
                <w:sz w:val="20"/>
                <w:lang w:val="it-IT"/>
              </w:rPr>
              <w:t>Carattere comunale o sovracomunale degli eventi (tenendo conto della rilevanza sovra comunale di almeno uno degli eventi proposti)</w:t>
            </w:r>
          </w:p>
        </w:tc>
        <w:tc>
          <w:tcPr>
            <w:tcW w:w="3864" w:type="dxa"/>
          </w:tcPr>
          <w:p w:rsidR="009921F7" w:rsidRDefault="00224EEC">
            <w:pPr>
              <w:pStyle w:val="TableParagraph"/>
              <w:spacing w:before="151"/>
              <w:rPr>
                <w:sz w:val="20"/>
              </w:rPr>
            </w:pPr>
            <w:r>
              <w:rPr>
                <w:sz w:val="20"/>
              </w:rPr>
              <w:t>sovracomunale - regionale</w:t>
            </w:r>
          </w:p>
        </w:tc>
        <w:tc>
          <w:tcPr>
            <w:tcW w:w="1670" w:type="dxa"/>
          </w:tcPr>
          <w:p w:rsidR="009921F7" w:rsidRDefault="00224EEC">
            <w:pPr>
              <w:pStyle w:val="TableParagraph"/>
              <w:spacing w:before="151"/>
              <w:rPr>
                <w:sz w:val="20"/>
              </w:rPr>
            </w:pPr>
            <w:r>
              <w:rPr>
                <w:sz w:val="20"/>
              </w:rPr>
              <w:t>punti 3</w:t>
            </w:r>
          </w:p>
        </w:tc>
      </w:tr>
      <w:tr w:rsidR="009921F7">
        <w:trPr>
          <w:trHeight w:val="542"/>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151"/>
              <w:rPr>
                <w:sz w:val="20"/>
              </w:rPr>
            </w:pPr>
            <w:r>
              <w:rPr>
                <w:sz w:val="20"/>
              </w:rPr>
              <w:t>sovracomunale - provinciale</w:t>
            </w:r>
          </w:p>
        </w:tc>
        <w:tc>
          <w:tcPr>
            <w:tcW w:w="1670" w:type="dxa"/>
          </w:tcPr>
          <w:p w:rsidR="009921F7" w:rsidRDefault="00224EEC">
            <w:pPr>
              <w:pStyle w:val="TableParagraph"/>
              <w:spacing w:before="151"/>
              <w:rPr>
                <w:sz w:val="20"/>
              </w:rPr>
            </w:pPr>
            <w:r>
              <w:rPr>
                <w:sz w:val="20"/>
              </w:rPr>
              <w:t>punti 1</w:t>
            </w:r>
          </w:p>
        </w:tc>
      </w:tr>
      <w:tr w:rsidR="009921F7">
        <w:trPr>
          <w:trHeight w:val="268"/>
        </w:trPr>
        <w:tc>
          <w:tcPr>
            <w:tcW w:w="4277" w:type="dxa"/>
            <w:shd w:val="clear" w:color="auto" w:fill="92D050"/>
          </w:tcPr>
          <w:p w:rsidR="009921F7" w:rsidRDefault="009921F7">
            <w:pPr>
              <w:pStyle w:val="TableParagraph"/>
              <w:ind w:left="0"/>
              <w:rPr>
                <w:rFonts w:ascii="Times New Roman"/>
                <w:sz w:val="18"/>
              </w:rPr>
            </w:pPr>
          </w:p>
        </w:tc>
        <w:tc>
          <w:tcPr>
            <w:tcW w:w="3864" w:type="dxa"/>
            <w:shd w:val="clear" w:color="auto" w:fill="92D050"/>
          </w:tcPr>
          <w:p w:rsidR="009921F7" w:rsidRDefault="009921F7">
            <w:pPr>
              <w:pStyle w:val="TableParagraph"/>
              <w:ind w:left="0"/>
              <w:rPr>
                <w:rFonts w:ascii="Times New Roman"/>
                <w:sz w:val="18"/>
              </w:rPr>
            </w:pPr>
          </w:p>
        </w:tc>
        <w:tc>
          <w:tcPr>
            <w:tcW w:w="1670" w:type="dxa"/>
            <w:shd w:val="clear" w:color="auto" w:fill="92D050"/>
          </w:tcPr>
          <w:p w:rsidR="009921F7" w:rsidRDefault="009921F7">
            <w:pPr>
              <w:pStyle w:val="TableParagraph"/>
              <w:ind w:left="0"/>
              <w:rPr>
                <w:rFonts w:ascii="Times New Roman"/>
                <w:sz w:val="18"/>
              </w:rPr>
            </w:pPr>
          </w:p>
        </w:tc>
      </w:tr>
      <w:tr w:rsidR="009921F7">
        <w:trPr>
          <w:trHeight w:val="270"/>
        </w:trPr>
        <w:tc>
          <w:tcPr>
            <w:tcW w:w="4277" w:type="dxa"/>
            <w:vMerge w:val="restart"/>
          </w:tcPr>
          <w:p w:rsidR="009921F7" w:rsidRPr="00A64774" w:rsidRDefault="00224EEC">
            <w:pPr>
              <w:pStyle w:val="TableParagraph"/>
              <w:spacing w:before="178"/>
              <w:ind w:right="205"/>
              <w:rPr>
                <w:b/>
                <w:sz w:val="20"/>
                <w:lang w:val="it-IT"/>
              </w:rPr>
            </w:pPr>
            <w:r w:rsidRPr="00A64774">
              <w:rPr>
                <w:b/>
                <w:sz w:val="20"/>
                <w:lang w:val="it-IT"/>
              </w:rPr>
              <w:t>Esperienza maturata dal richiedente nella realizzazione di attività analoghe</w:t>
            </w:r>
          </w:p>
        </w:tc>
        <w:tc>
          <w:tcPr>
            <w:tcW w:w="3864" w:type="dxa"/>
          </w:tcPr>
          <w:p w:rsidR="009921F7" w:rsidRDefault="00224EEC">
            <w:pPr>
              <w:pStyle w:val="TableParagraph"/>
              <w:spacing w:before="14"/>
              <w:rPr>
                <w:sz w:val="20"/>
              </w:rPr>
            </w:pPr>
            <w:r>
              <w:rPr>
                <w:sz w:val="20"/>
              </w:rPr>
              <w:t>oltre 5 anni</w:t>
            </w:r>
          </w:p>
        </w:tc>
        <w:tc>
          <w:tcPr>
            <w:tcW w:w="1670" w:type="dxa"/>
          </w:tcPr>
          <w:p w:rsidR="009921F7" w:rsidRDefault="00224EEC">
            <w:pPr>
              <w:pStyle w:val="TableParagraph"/>
              <w:spacing w:before="14"/>
              <w:rPr>
                <w:sz w:val="20"/>
              </w:rPr>
            </w:pPr>
            <w:r>
              <w:rPr>
                <w:sz w:val="20"/>
              </w:rPr>
              <w:t>Punti 3</w:t>
            </w:r>
          </w:p>
        </w:tc>
      </w:tr>
      <w:tr w:rsidR="009921F7">
        <w:trPr>
          <w:trHeight w:val="270"/>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14"/>
              <w:rPr>
                <w:sz w:val="20"/>
              </w:rPr>
            </w:pPr>
            <w:r>
              <w:rPr>
                <w:sz w:val="20"/>
              </w:rPr>
              <w:t>da 3 a 5 anni</w:t>
            </w:r>
          </w:p>
        </w:tc>
        <w:tc>
          <w:tcPr>
            <w:tcW w:w="1670" w:type="dxa"/>
          </w:tcPr>
          <w:p w:rsidR="009921F7" w:rsidRDefault="00224EEC">
            <w:pPr>
              <w:pStyle w:val="TableParagraph"/>
              <w:spacing w:before="14"/>
              <w:rPr>
                <w:sz w:val="20"/>
              </w:rPr>
            </w:pPr>
            <w:r>
              <w:rPr>
                <w:sz w:val="20"/>
              </w:rPr>
              <w:t>Punti 2</w:t>
            </w:r>
          </w:p>
        </w:tc>
      </w:tr>
      <w:tr w:rsidR="009921F7">
        <w:trPr>
          <w:trHeight w:val="268"/>
        </w:trPr>
        <w:tc>
          <w:tcPr>
            <w:tcW w:w="4277" w:type="dxa"/>
            <w:vMerge/>
            <w:tcBorders>
              <w:top w:val="nil"/>
            </w:tcBorders>
          </w:tcPr>
          <w:p w:rsidR="009921F7" w:rsidRDefault="009921F7">
            <w:pPr>
              <w:rPr>
                <w:sz w:val="2"/>
                <w:szCs w:val="2"/>
              </w:rPr>
            </w:pPr>
          </w:p>
        </w:tc>
        <w:tc>
          <w:tcPr>
            <w:tcW w:w="3864" w:type="dxa"/>
          </w:tcPr>
          <w:p w:rsidR="009921F7" w:rsidRDefault="00224EEC">
            <w:pPr>
              <w:pStyle w:val="TableParagraph"/>
              <w:spacing w:before="14"/>
              <w:rPr>
                <w:sz w:val="20"/>
              </w:rPr>
            </w:pPr>
            <w:r>
              <w:rPr>
                <w:sz w:val="20"/>
              </w:rPr>
              <w:t>da 1 a 2 anni</w:t>
            </w:r>
          </w:p>
        </w:tc>
        <w:tc>
          <w:tcPr>
            <w:tcW w:w="1670" w:type="dxa"/>
          </w:tcPr>
          <w:p w:rsidR="009921F7" w:rsidRDefault="00224EEC">
            <w:pPr>
              <w:pStyle w:val="TableParagraph"/>
              <w:spacing w:before="14"/>
              <w:rPr>
                <w:sz w:val="20"/>
              </w:rPr>
            </w:pPr>
            <w:r>
              <w:rPr>
                <w:sz w:val="20"/>
              </w:rPr>
              <w:t>Punti 1</w:t>
            </w:r>
          </w:p>
        </w:tc>
      </w:tr>
      <w:tr w:rsidR="009921F7">
        <w:trPr>
          <w:trHeight w:val="230"/>
        </w:trPr>
        <w:tc>
          <w:tcPr>
            <w:tcW w:w="4277" w:type="dxa"/>
            <w:shd w:val="clear" w:color="auto" w:fill="92D050"/>
          </w:tcPr>
          <w:p w:rsidR="009921F7" w:rsidRDefault="009921F7">
            <w:pPr>
              <w:pStyle w:val="TableParagraph"/>
              <w:ind w:left="0"/>
              <w:rPr>
                <w:rFonts w:ascii="Times New Roman"/>
                <w:sz w:val="16"/>
              </w:rPr>
            </w:pPr>
          </w:p>
        </w:tc>
        <w:tc>
          <w:tcPr>
            <w:tcW w:w="3864" w:type="dxa"/>
            <w:shd w:val="clear" w:color="auto" w:fill="92D050"/>
          </w:tcPr>
          <w:p w:rsidR="009921F7" w:rsidRDefault="009921F7">
            <w:pPr>
              <w:pStyle w:val="TableParagraph"/>
              <w:ind w:left="0"/>
              <w:rPr>
                <w:rFonts w:ascii="Times New Roman"/>
                <w:sz w:val="16"/>
              </w:rPr>
            </w:pPr>
          </w:p>
        </w:tc>
        <w:tc>
          <w:tcPr>
            <w:tcW w:w="1670" w:type="dxa"/>
            <w:shd w:val="clear" w:color="auto" w:fill="92D050"/>
          </w:tcPr>
          <w:p w:rsidR="009921F7" w:rsidRDefault="009921F7">
            <w:pPr>
              <w:pStyle w:val="TableParagraph"/>
              <w:ind w:left="0"/>
              <w:rPr>
                <w:rFonts w:ascii="Times New Roman"/>
                <w:sz w:val="16"/>
              </w:rPr>
            </w:pPr>
          </w:p>
        </w:tc>
      </w:tr>
      <w:tr w:rsidR="009921F7">
        <w:trPr>
          <w:trHeight w:val="357"/>
        </w:trPr>
        <w:tc>
          <w:tcPr>
            <w:tcW w:w="4277" w:type="dxa"/>
            <w:vMerge w:val="restart"/>
          </w:tcPr>
          <w:p w:rsidR="009921F7" w:rsidRPr="00A64774" w:rsidRDefault="00224EEC">
            <w:pPr>
              <w:pStyle w:val="TableParagraph"/>
              <w:spacing w:before="149"/>
              <w:ind w:right="117"/>
              <w:rPr>
                <w:b/>
                <w:sz w:val="20"/>
                <w:lang w:val="it-IT"/>
              </w:rPr>
            </w:pPr>
            <w:r w:rsidRPr="00A64774">
              <w:rPr>
                <w:b/>
                <w:sz w:val="20"/>
                <w:lang w:val="it-IT"/>
              </w:rPr>
              <w:t>Qualità della domanda: completezza della domanda, chiarezza nella descrizione del progetto, dettagliata ripartizione delle voci in bilancio</w:t>
            </w:r>
          </w:p>
        </w:tc>
        <w:tc>
          <w:tcPr>
            <w:tcW w:w="3864" w:type="dxa"/>
          </w:tcPr>
          <w:p w:rsidR="009921F7" w:rsidRDefault="00224EEC">
            <w:pPr>
              <w:pStyle w:val="TableParagraph"/>
              <w:spacing w:before="58"/>
              <w:rPr>
                <w:sz w:val="20"/>
              </w:rPr>
            </w:pPr>
            <w:r>
              <w:rPr>
                <w:sz w:val="20"/>
              </w:rPr>
              <w:t>Alta ( non necessita integrazioni)</w:t>
            </w:r>
          </w:p>
        </w:tc>
        <w:tc>
          <w:tcPr>
            <w:tcW w:w="1670" w:type="dxa"/>
          </w:tcPr>
          <w:p w:rsidR="009921F7" w:rsidRDefault="00224EEC">
            <w:pPr>
              <w:pStyle w:val="TableParagraph"/>
              <w:spacing w:before="58"/>
              <w:rPr>
                <w:sz w:val="20"/>
              </w:rPr>
            </w:pPr>
            <w:r>
              <w:rPr>
                <w:sz w:val="20"/>
              </w:rPr>
              <w:t>Punti 3</w:t>
            </w:r>
          </w:p>
        </w:tc>
      </w:tr>
      <w:tr w:rsidR="009921F7">
        <w:trPr>
          <w:trHeight w:val="357"/>
        </w:trPr>
        <w:tc>
          <w:tcPr>
            <w:tcW w:w="4277" w:type="dxa"/>
            <w:vMerge/>
            <w:tcBorders>
              <w:top w:val="nil"/>
            </w:tcBorders>
          </w:tcPr>
          <w:p w:rsidR="009921F7" w:rsidRDefault="009921F7">
            <w:pPr>
              <w:rPr>
                <w:sz w:val="2"/>
                <w:szCs w:val="2"/>
              </w:rPr>
            </w:pPr>
          </w:p>
        </w:tc>
        <w:tc>
          <w:tcPr>
            <w:tcW w:w="3864" w:type="dxa"/>
          </w:tcPr>
          <w:p w:rsidR="009921F7" w:rsidRPr="00A64774" w:rsidRDefault="00224EEC">
            <w:pPr>
              <w:pStyle w:val="TableParagraph"/>
              <w:spacing w:before="58"/>
              <w:rPr>
                <w:sz w:val="20"/>
                <w:lang w:val="it-IT"/>
              </w:rPr>
            </w:pPr>
            <w:r w:rsidRPr="00A64774">
              <w:rPr>
                <w:sz w:val="20"/>
                <w:lang w:val="it-IT"/>
              </w:rPr>
              <w:t>Media ( necessita di una integrazione)</w:t>
            </w:r>
          </w:p>
        </w:tc>
        <w:tc>
          <w:tcPr>
            <w:tcW w:w="1670" w:type="dxa"/>
          </w:tcPr>
          <w:p w:rsidR="009921F7" w:rsidRDefault="00224EEC">
            <w:pPr>
              <w:pStyle w:val="TableParagraph"/>
              <w:spacing w:before="58"/>
              <w:rPr>
                <w:sz w:val="20"/>
              </w:rPr>
            </w:pPr>
            <w:r>
              <w:rPr>
                <w:sz w:val="20"/>
              </w:rPr>
              <w:t>Punti 2</w:t>
            </w:r>
          </w:p>
        </w:tc>
      </w:tr>
      <w:tr w:rsidR="009921F7">
        <w:trPr>
          <w:trHeight w:val="501"/>
        </w:trPr>
        <w:tc>
          <w:tcPr>
            <w:tcW w:w="4277" w:type="dxa"/>
            <w:vMerge/>
            <w:tcBorders>
              <w:top w:val="nil"/>
            </w:tcBorders>
          </w:tcPr>
          <w:p w:rsidR="009921F7" w:rsidRDefault="009921F7">
            <w:pPr>
              <w:rPr>
                <w:sz w:val="2"/>
                <w:szCs w:val="2"/>
              </w:rPr>
            </w:pPr>
          </w:p>
        </w:tc>
        <w:tc>
          <w:tcPr>
            <w:tcW w:w="3864" w:type="dxa"/>
          </w:tcPr>
          <w:p w:rsidR="009921F7" w:rsidRPr="00A64774" w:rsidRDefault="00224EEC">
            <w:pPr>
              <w:pStyle w:val="TableParagraph"/>
              <w:spacing w:before="14"/>
              <w:ind w:right="9"/>
              <w:rPr>
                <w:sz w:val="20"/>
                <w:lang w:val="it-IT"/>
              </w:rPr>
            </w:pPr>
            <w:r w:rsidRPr="00A64774">
              <w:rPr>
                <w:sz w:val="20"/>
                <w:lang w:val="it-IT"/>
              </w:rPr>
              <w:t>Bassa (necessita di due o più integrazioni).</w:t>
            </w:r>
          </w:p>
        </w:tc>
        <w:tc>
          <w:tcPr>
            <w:tcW w:w="1670" w:type="dxa"/>
          </w:tcPr>
          <w:p w:rsidR="009921F7" w:rsidRDefault="00224EEC">
            <w:pPr>
              <w:pStyle w:val="TableParagraph"/>
              <w:spacing w:before="130"/>
              <w:rPr>
                <w:sz w:val="20"/>
              </w:rPr>
            </w:pPr>
            <w:r>
              <w:rPr>
                <w:sz w:val="20"/>
              </w:rPr>
              <w:t>Punti 1</w:t>
            </w:r>
          </w:p>
        </w:tc>
      </w:tr>
    </w:tbl>
    <w:p w:rsidR="009921F7" w:rsidRDefault="00224EEC">
      <w:pPr>
        <w:spacing w:before="110"/>
        <w:ind w:left="192"/>
        <w:rPr>
          <w:b/>
          <w:sz w:val="20"/>
        </w:rPr>
      </w:pPr>
      <w:r>
        <w:rPr>
          <w:b/>
          <w:sz w:val="20"/>
        </w:rPr>
        <w:t>CONTRIBUTI OCCASIONALI</w:t>
      </w:r>
    </w:p>
    <w:p w:rsidR="009921F7" w:rsidRPr="00A64774" w:rsidRDefault="00224EEC">
      <w:pPr>
        <w:pStyle w:val="Corpodeltesto"/>
        <w:spacing w:before="121"/>
        <w:ind w:left="192" w:right="208"/>
        <w:jc w:val="both"/>
        <w:rPr>
          <w:lang w:val="it-IT"/>
        </w:rPr>
      </w:pPr>
      <w:r w:rsidRPr="00A64774">
        <w:rPr>
          <w:lang w:val="it-IT"/>
        </w:rPr>
        <w:t>I contributi occasionali per festività di preminente interesse per la popolazione appartenenti alla 1° categoria verranno assegnati suddividendo il budget stanziato dall'Amministrazione, par</w:t>
      </w:r>
      <w:r w:rsidR="00586882">
        <w:rPr>
          <w:lang w:val="it-IT"/>
        </w:rPr>
        <w:t>i ad € 5.100,00 per l'anno  2019</w:t>
      </w:r>
      <w:r w:rsidRPr="00A64774">
        <w:rPr>
          <w:lang w:val="it-IT"/>
        </w:rPr>
        <w:t xml:space="preserve"> (60% dello stanziamento complessivo di € 8.500,00), tra tutti i richiedenti e assegnando alla festa</w:t>
      </w:r>
      <w:r w:rsidRPr="00A64774">
        <w:rPr>
          <w:spacing w:val="33"/>
          <w:lang w:val="it-IT"/>
        </w:rPr>
        <w:t xml:space="preserve"> </w:t>
      </w:r>
      <w:r w:rsidRPr="00A64774">
        <w:rPr>
          <w:lang w:val="it-IT"/>
        </w:rPr>
        <w:t>della</w:t>
      </w:r>
    </w:p>
    <w:p w:rsidR="009921F7" w:rsidRPr="00A64774" w:rsidRDefault="009921F7">
      <w:pPr>
        <w:jc w:val="both"/>
        <w:rPr>
          <w:lang w:val="it-IT"/>
        </w:rPr>
        <w:sectPr w:rsidR="009921F7" w:rsidRPr="00A64774">
          <w:pgSz w:w="11900" w:h="16840"/>
          <w:pgMar w:top="1420" w:right="920" w:bottom="280" w:left="940" w:header="720" w:footer="720" w:gutter="0"/>
          <w:cols w:space="720"/>
        </w:sectPr>
      </w:pPr>
    </w:p>
    <w:p w:rsidR="009921F7" w:rsidRPr="00A64774" w:rsidRDefault="00224EEC">
      <w:pPr>
        <w:pStyle w:val="Corpodeltesto"/>
        <w:spacing w:before="53"/>
        <w:ind w:left="192"/>
        <w:rPr>
          <w:lang w:val="it-IT"/>
        </w:rPr>
      </w:pPr>
      <w:r w:rsidRPr="00A64774">
        <w:rPr>
          <w:lang w:val="it-IT"/>
        </w:rPr>
        <w:lastRenderedPageBreak/>
        <w:t>Santa Patrona il doppio dell’importo spettante a ciascuno degli altri comitati.</w:t>
      </w:r>
    </w:p>
    <w:p w:rsidR="009921F7" w:rsidRPr="00A64774" w:rsidRDefault="00224EEC">
      <w:pPr>
        <w:pStyle w:val="Corpodeltesto"/>
        <w:spacing w:before="120"/>
        <w:ind w:left="192" w:right="276"/>
        <w:jc w:val="both"/>
        <w:rPr>
          <w:lang w:val="it-IT"/>
        </w:rPr>
      </w:pPr>
      <w:r w:rsidRPr="00A64774">
        <w:rPr>
          <w:lang w:val="it-IT"/>
        </w:rPr>
        <w:t xml:space="preserve">Il Comune soddisferà, ai sensi del vigente regolamento, nei limiti delle risorse disponibili a bilancio, le domande pervenute per i contributi per altre iniziative non ricorrenti o comunque occasionali di interesse popolare </w:t>
      </w:r>
      <w:r w:rsidRPr="00A64774">
        <w:rPr>
          <w:spacing w:val="-4"/>
          <w:lang w:val="it-IT"/>
        </w:rPr>
        <w:t xml:space="preserve">(2°categoria), </w:t>
      </w:r>
      <w:r w:rsidRPr="00A64774">
        <w:rPr>
          <w:lang w:val="it-IT"/>
        </w:rPr>
        <w:t>assegnando il contributo previa assegnazione dei punteggi  derivanti dall’applicazione dei sotto indicati</w:t>
      </w:r>
      <w:r w:rsidRPr="00A64774">
        <w:rPr>
          <w:spacing w:val="-7"/>
          <w:lang w:val="it-IT"/>
        </w:rPr>
        <w:t xml:space="preserve"> </w:t>
      </w:r>
      <w:r w:rsidRPr="00A64774">
        <w:rPr>
          <w:lang w:val="it-IT"/>
        </w:rPr>
        <w:t>criteri:</w:t>
      </w:r>
    </w:p>
    <w:p w:rsidR="009921F7" w:rsidRPr="00A64774" w:rsidRDefault="009921F7">
      <w:pPr>
        <w:pStyle w:val="Corpodeltesto"/>
        <w:rPr>
          <w:lang w:val="it-IT"/>
        </w:rPr>
      </w:pPr>
    </w:p>
    <w:p w:rsidR="009921F7" w:rsidRPr="00A64774" w:rsidRDefault="009921F7">
      <w:pPr>
        <w:pStyle w:val="Corpodeltesto"/>
        <w:spacing w:before="8"/>
        <w:rPr>
          <w:sz w:val="10"/>
          <w:lang w:val="it-IT"/>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2"/>
        <w:gridCol w:w="2688"/>
        <w:gridCol w:w="1670"/>
      </w:tblGrid>
      <w:tr w:rsidR="009921F7">
        <w:trPr>
          <w:trHeight w:val="318"/>
        </w:trPr>
        <w:tc>
          <w:tcPr>
            <w:tcW w:w="5352" w:type="dxa"/>
          </w:tcPr>
          <w:p w:rsidR="009921F7" w:rsidRDefault="00224EEC">
            <w:pPr>
              <w:pStyle w:val="TableParagraph"/>
              <w:spacing w:before="40"/>
              <w:ind w:left="1379"/>
              <w:rPr>
                <w:b/>
                <w:sz w:val="20"/>
              </w:rPr>
            </w:pPr>
            <w:r>
              <w:rPr>
                <w:b/>
                <w:sz w:val="20"/>
              </w:rPr>
              <w:t>CRITERI DI VALUTAZIONE</w:t>
            </w:r>
          </w:p>
        </w:tc>
        <w:tc>
          <w:tcPr>
            <w:tcW w:w="2688" w:type="dxa"/>
          </w:tcPr>
          <w:p w:rsidR="009921F7" w:rsidRDefault="00224EEC">
            <w:pPr>
              <w:pStyle w:val="TableParagraph"/>
              <w:spacing w:before="40"/>
              <w:ind w:left="638"/>
              <w:rPr>
                <w:b/>
                <w:sz w:val="20"/>
              </w:rPr>
            </w:pPr>
            <w:r>
              <w:rPr>
                <w:b/>
                <w:sz w:val="20"/>
              </w:rPr>
              <w:t>RIPARTIZIONE</w:t>
            </w:r>
          </w:p>
        </w:tc>
        <w:tc>
          <w:tcPr>
            <w:tcW w:w="1670" w:type="dxa"/>
          </w:tcPr>
          <w:p w:rsidR="009921F7" w:rsidRDefault="00224EEC">
            <w:pPr>
              <w:pStyle w:val="TableParagraph"/>
              <w:spacing w:before="40"/>
              <w:ind w:left="235"/>
              <w:rPr>
                <w:b/>
                <w:sz w:val="20"/>
              </w:rPr>
            </w:pPr>
            <w:r>
              <w:rPr>
                <w:b/>
                <w:sz w:val="20"/>
              </w:rPr>
              <w:t>PUNTEGGIO</w:t>
            </w:r>
          </w:p>
        </w:tc>
      </w:tr>
      <w:tr w:rsidR="009921F7">
        <w:trPr>
          <w:trHeight w:val="254"/>
        </w:trPr>
        <w:tc>
          <w:tcPr>
            <w:tcW w:w="5352" w:type="dxa"/>
            <w:shd w:val="clear" w:color="auto" w:fill="92D050"/>
          </w:tcPr>
          <w:p w:rsidR="009921F7" w:rsidRDefault="009921F7">
            <w:pPr>
              <w:pStyle w:val="TableParagraph"/>
              <w:ind w:left="0"/>
              <w:rPr>
                <w:rFonts w:ascii="Times New Roman"/>
                <w:sz w:val="18"/>
              </w:rPr>
            </w:pPr>
          </w:p>
        </w:tc>
        <w:tc>
          <w:tcPr>
            <w:tcW w:w="2688" w:type="dxa"/>
            <w:shd w:val="clear" w:color="auto" w:fill="92D050"/>
          </w:tcPr>
          <w:p w:rsidR="009921F7" w:rsidRDefault="009921F7">
            <w:pPr>
              <w:pStyle w:val="TableParagraph"/>
              <w:ind w:left="0"/>
              <w:rPr>
                <w:rFonts w:ascii="Times New Roman"/>
                <w:sz w:val="18"/>
              </w:rPr>
            </w:pPr>
          </w:p>
        </w:tc>
        <w:tc>
          <w:tcPr>
            <w:tcW w:w="1670" w:type="dxa"/>
            <w:shd w:val="clear" w:color="auto" w:fill="92D050"/>
          </w:tcPr>
          <w:p w:rsidR="009921F7" w:rsidRDefault="009921F7">
            <w:pPr>
              <w:pStyle w:val="TableParagraph"/>
              <w:ind w:left="0"/>
              <w:rPr>
                <w:rFonts w:ascii="Times New Roman"/>
                <w:sz w:val="18"/>
              </w:rPr>
            </w:pPr>
          </w:p>
        </w:tc>
      </w:tr>
      <w:tr w:rsidR="009921F7">
        <w:trPr>
          <w:trHeight w:val="230"/>
        </w:trPr>
        <w:tc>
          <w:tcPr>
            <w:tcW w:w="5352" w:type="dxa"/>
            <w:vMerge w:val="restart"/>
          </w:tcPr>
          <w:p w:rsidR="009921F7" w:rsidRPr="00A64774" w:rsidRDefault="00224EEC">
            <w:pPr>
              <w:pStyle w:val="TableParagraph"/>
              <w:spacing w:before="4" w:line="230" w:lineRule="atLeast"/>
              <w:ind w:right="166"/>
              <w:rPr>
                <w:b/>
                <w:sz w:val="20"/>
                <w:lang w:val="it-IT"/>
              </w:rPr>
            </w:pPr>
            <w:r w:rsidRPr="00A64774">
              <w:rPr>
                <w:b/>
                <w:sz w:val="20"/>
                <w:lang w:val="it-IT"/>
              </w:rPr>
              <w:t>Coerenza con la programmazione dell'Ente (settori di intervento: sviluppo turistico, economico, valorizzazione beni culturali etc..)</w:t>
            </w:r>
          </w:p>
        </w:tc>
        <w:tc>
          <w:tcPr>
            <w:tcW w:w="2688" w:type="dxa"/>
          </w:tcPr>
          <w:p w:rsidR="009921F7" w:rsidRDefault="00224EEC">
            <w:pPr>
              <w:pStyle w:val="TableParagraph"/>
              <w:spacing w:line="210" w:lineRule="exact"/>
              <w:rPr>
                <w:sz w:val="20"/>
              </w:rPr>
            </w:pPr>
            <w:r>
              <w:rPr>
                <w:w w:val="105"/>
                <w:sz w:val="20"/>
              </w:rPr>
              <w:t>n°3 o più ambiti</w:t>
            </w:r>
          </w:p>
        </w:tc>
        <w:tc>
          <w:tcPr>
            <w:tcW w:w="1670" w:type="dxa"/>
          </w:tcPr>
          <w:p w:rsidR="009921F7" w:rsidRDefault="00224EEC">
            <w:pPr>
              <w:pStyle w:val="TableParagraph"/>
              <w:spacing w:line="210" w:lineRule="exact"/>
              <w:rPr>
                <w:sz w:val="20"/>
              </w:rPr>
            </w:pPr>
            <w:r>
              <w:rPr>
                <w:sz w:val="20"/>
              </w:rPr>
              <w:t>punti 5</w:t>
            </w:r>
          </w:p>
        </w:tc>
      </w:tr>
      <w:tr w:rsidR="009921F7">
        <w:trPr>
          <w:trHeight w:val="230"/>
        </w:trPr>
        <w:tc>
          <w:tcPr>
            <w:tcW w:w="5352" w:type="dxa"/>
            <w:vMerge/>
            <w:tcBorders>
              <w:top w:val="nil"/>
            </w:tcBorders>
          </w:tcPr>
          <w:p w:rsidR="009921F7" w:rsidRDefault="009921F7">
            <w:pPr>
              <w:rPr>
                <w:sz w:val="2"/>
                <w:szCs w:val="2"/>
              </w:rPr>
            </w:pPr>
          </w:p>
        </w:tc>
        <w:tc>
          <w:tcPr>
            <w:tcW w:w="2688" w:type="dxa"/>
          </w:tcPr>
          <w:p w:rsidR="009921F7" w:rsidRDefault="00224EEC">
            <w:pPr>
              <w:pStyle w:val="TableParagraph"/>
              <w:spacing w:line="210" w:lineRule="exact"/>
              <w:rPr>
                <w:sz w:val="20"/>
              </w:rPr>
            </w:pPr>
            <w:r>
              <w:rPr>
                <w:w w:val="110"/>
                <w:sz w:val="20"/>
              </w:rPr>
              <w:t>n°2 ambiti</w:t>
            </w:r>
          </w:p>
        </w:tc>
        <w:tc>
          <w:tcPr>
            <w:tcW w:w="1670" w:type="dxa"/>
          </w:tcPr>
          <w:p w:rsidR="009921F7" w:rsidRDefault="00224EEC">
            <w:pPr>
              <w:pStyle w:val="TableParagraph"/>
              <w:spacing w:line="210" w:lineRule="exact"/>
              <w:rPr>
                <w:sz w:val="20"/>
              </w:rPr>
            </w:pPr>
            <w:r>
              <w:rPr>
                <w:sz w:val="20"/>
              </w:rPr>
              <w:t>punti 3</w:t>
            </w:r>
          </w:p>
        </w:tc>
      </w:tr>
      <w:tr w:rsidR="009921F7">
        <w:trPr>
          <w:trHeight w:val="230"/>
        </w:trPr>
        <w:tc>
          <w:tcPr>
            <w:tcW w:w="5352" w:type="dxa"/>
            <w:vMerge/>
            <w:tcBorders>
              <w:top w:val="nil"/>
            </w:tcBorders>
          </w:tcPr>
          <w:p w:rsidR="009921F7" w:rsidRDefault="009921F7">
            <w:pPr>
              <w:rPr>
                <w:sz w:val="2"/>
                <w:szCs w:val="2"/>
              </w:rPr>
            </w:pPr>
          </w:p>
        </w:tc>
        <w:tc>
          <w:tcPr>
            <w:tcW w:w="2688" w:type="dxa"/>
          </w:tcPr>
          <w:p w:rsidR="009921F7" w:rsidRDefault="00224EEC">
            <w:pPr>
              <w:pStyle w:val="TableParagraph"/>
              <w:spacing w:line="210" w:lineRule="exact"/>
              <w:rPr>
                <w:sz w:val="20"/>
              </w:rPr>
            </w:pPr>
            <w:r>
              <w:rPr>
                <w:w w:val="110"/>
                <w:sz w:val="20"/>
              </w:rPr>
              <w:t>n°1 ambito</w:t>
            </w:r>
          </w:p>
        </w:tc>
        <w:tc>
          <w:tcPr>
            <w:tcW w:w="1670" w:type="dxa"/>
          </w:tcPr>
          <w:p w:rsidR="009921F7" w:rsidRDefault="00224EEC">
            <w:pPr>
              <w:pStyle w:val="TableParagraph"/>
              <w:spacing w:line="210" w:lineRule="exact"/>
              <w:rPr>
                <w:sz w:val="20"/>
              </w:rPr>
            </w:pPr>
            <w:r>
              <w:rPr>
                <w:sz w:val="20"/>
              </w:rPr>
              <w:t>punti 1</w:t>
            </w:r>
          </w:p>
        </w:tc>
      </w:tr>
      <w:tr w:rsidR="009921F7">
        <w:trPr>
          <w:trHeight w:val="230"/>
        </w:trPr>
        <w:tc>
          <w:tcPr>
            <w:tcW w:w="5352" w:type="dxa"/>
            <w:shd w:val="clear" w:color="auto" w:fill="92D050"/>
          </w:tcPr>
          <w:p w:rsidR="009921F7" w:rsidRDefault="009921F7">
            <w:pPr>
              <w:pStyle w:val="TableParagraph"/>
              <w:ind w:left="0"/>
              <w:rPr>
                <w:rFonts w:ascii="Times New Roman"/>
                <w:sz w:val="16"/>
              </w:rPr>
            </w:pPr>
          </w:p>
        </w:tc>
        <w:tc>
          <w:tcPr>
            <w:tcW w:w="2688" w:type="dxa"/>
            <w:shd w:val="clear" w:color="auto" w:fill="92D050"/>
          </w:tcPr>
          <w:p w:rsidR="009921F7" w:rsidRDefault="009921F7">
            <w:pPr>
              <w:pStyle w:val="TableParagraph"/>
              <w:ind w:left="0"/>
              <w:rPr>
                <w:rFonts w:ascii="Times New Roman"/>
                <w:sz w:val="16"/>
              </w:rPr>
            </w:pPr>
          </w:p>
        </w:tc>
        <w:tc>
          <w:tcPr>
            <w:tcW w:w="1670" w:type="dxa"/>
            <w:shd w:val="clear" w:color="auto" w:fill="92D050"/>
          </w:tcPr>
          <w:p w:rsidR="009921F7" w:rsidRDefault="009921F7">
            <w:pPr>
              <w:pStyle w:val="TableParagraph"/>
              <w:ind w:left="0"/>
              <w:rPr>
                <w:rFonts w:ascii="Times New Roman"/>
                <w:sz w:val="16"/>
              </w:rPr>
            </w:pPr>
          </w:p>
        </w:tc>
      </w:tr>
      <w:tr w:rsidR="009921F7">
        <w:trPr>
          <w:trHeight w:val="258"/>
        </w:trPr>
        <w:tc>
          <w:tcPr>
            <w:tcW w:w="5352" w:type="dxa"/>
            <w:vMerge w:val="restart"/>
          </w:tcPr>
          <w:p w:rsidR="009921F7" w:rsidRDefault="009921F7">
            <w:pPr>
              <w:pStyle w:val="TableParagraph"/>
              <w:ind w:left="0"/>
              <w:rPr>
                <w:sz w:val="20"/>
              </w:rPr>
            </w:pPr>
          </w:p>
          <w:p w:rsidR="009921F7" w:rsidRDefault="00224EEC">
            <w:pPr>
              <w:pStyle w:val="TableParagraph"/>
              <w:spacing w:before="153"/>
              <w:rPr>
                <w:b/>
                <w:sz w:val="20"/>
              </w:rPr>
            </w:pPr>
            <w:r>
              <w:rPr>
                <w:b/>
                <w:sz w:val="20"/>
              </w:rPr>
              <w:t>Livello di promozione territoriale</w:t>
            </w:r>
          </w:p>
        </w:tc>
        <w:tc>
          <w:tcPr>
            <w:tcW w:w="2688" w:type="dxa"/>
          </w:tcPr>
          <w:p w:rsidR="009921F7" w:rsidRDefault="00224EEC">
            <w:pPr>
              <w:pStyle w:val="TableParagraph"/>
              <w:spacing w:before="11" w:line="227" w:lineRule="exact"/>
              <w:rPr>
                <w:sz w:val="20"/>
              </w:rPr>
            </w:pPr>
            <w:r>
              <w:rPr>
                <w:sz w:val="20"/>
              </w:rPr>
              <w:t>territorio nazionale</w:t>
            </w:r>
          </w:p>
        </w:tc>
        <w:tc>
          <w:tcPr>
            <w:tcW w:w="1670" w:type="dxa"/>
          </w:tcPr>
          <w:p w:rsidR="009921F7" w:rsidRDefault="00224EEC">
            <w:pPr>
              <w:pStyle w:val="TableParagraph"/>
              <w:spacing w:before="11" w:line="227" w:lineRule="exact"/>
              <w:rPr>
                <w:sz w:val="20"/>
              </w:rPr>
            </w:pPr>
            <w:r>
              <w:rPr>
                <w:sz w:val="20"/>
              </w:rPr>
              <w:t>punti 5</w:t>
            </w:r>
          </w:p>
        </w:tc>
      </w:tr>
      <w:tr w:rsidR="009921F7">
        <w:trPr>
          <w:trHeight w:val="230"/>
        </w:trPr>
        <w:tc>
          <w:tcPr>
            <w:tcW w:w="5352" w:type="dxa"/>
            <w:vMerge/>
            <w:tcBorders>
              <w:top w:val="nil"/>
            </w:tcBorders>
          </w:tcPr>
          <w:p w:rsidR="009921F7" w:rsidRDefault="009921F7">
            <w:pPr>
              <w:rPr>
                <w:sz w:val="2"/>
                <w:szCs w:val="2"/>
              </w:rPr>
            </w:pPr>
          </w:p>
        </w:tc>
        <w:tc>
          <w:tcPr>
            <w:tcW w:w="2688" w:type="dxa"/>
          </w:tcPr>
          <w:p w:rsidR="009921F7" w:rsidRDefault="00224EEC">
            <w:pPr>
              <w:pStyle w:val="TableParagraph"/>
              <w:spacing w:line="210" w:lineRule="exact"/>
              <w:rPr>
                <w:sz w:val="20"/>
              </w:rPr>
            </w:pPr>
            <w:r>
              <w:rPr>
                <w:sz w:val="20"/>
              </w:rPr>
              <w:t>territorio regionale</w:t>
            </w:r>
          </w:p>
        </w:tc>
        <w:tc>
          <w:tcPr>
            <w:tcW w:w="1670" w:type="dxa"/>
          </w:tcPr>
          <w:p w:rsidR="009921F7" w:rsidRDefault="00224EEC">
            <w:pPr>
              <w:pStyle w:val="TableParagraph"/>
              <w:spacing w:line="210" w:lineRule="exact"/>
              <w:rPr>
                <w:sz w:val="20"/>
              </w:rPr>
            </w:pPr>
            <w:r>
              <w:rPr>
                <w:sz w:val="20"/>
              </w:rPr>
              <w:t>punti 3</w:t>
            </w:r>
          </w:p>
        </w:tc>
      </w:tr>
      <w:tr w:rsidR="009921F7">
        <w:trPr>
          <w:trHeight w:val="230"/>
        </w:trPr>
        <w:tc>
          <w:tcPr>
            <w:tcW w:w="5352" w:type="dxa"/>
            <w:vMerge/>
            <w:tcBorders>
              <w:top w:val="nil"/>
            </w:tcBorders>
          </w:tcPr>
          <w:p w:rsidR="009921F7" w:rsidRDefault="009921F7">
            <w:pPr>
              <w:rPr>
                <w:sz w:val="2"/>
                <w:szCs w:val="2"/>
              </w:rPr>
            </w:pPr>
          </w:p>
        </w:tc>
        <w:tc>
          <w:tcPr>
            <w:tcW w:w="2688" w:type="dxa"/>
          </w:tcPr>
          <w:p w:rsidR="009921F7" w:rsidRDefault="00224EEC">
            <w:pPr>
              <w:pStyle w:val="TableParagraph"/>
              <w:spacing w:line="210" w:lineRule="exact"/>
              <w:rPr>
                <w:sz w:val="20"/>
              </w:rPr>
            </w:pPr>
            <w:r>
              <w:rPr>
                <w:sz w:val="20"/>
              </w:rPr>
              <w:t>territorio intercomunale</w:t>
            </w:r>
          </w:p>
        </w:tc>
        <w:tc>
          <w:tcPr>
            <w:tcW w:w="1670" w:type="dxa"/>
          </w:tcPr>
          <w:p w:rsidR="009921F7" w:rsidRDefault="00224EEC">
            <w:pPr>
              <w:pStyle w:val="TableParagraph"/>
              <w:spacing w:line="210" w:lineRule="exact"/>
              <w:rPr>
                <w:sz w:val="20"/>
              </w:rPr>
            </w:pPr>
            <w:r>
              <w:rPr>
                <w:sz w:val="20"/>
              </w:rPr>
              <w:t>punti 2</w:t>
            </w:r>
          </w:p>
        </w:tc>
      </w:tr>
      <w:tr w:rsidR="009921F7">
        <w:trPr>
          <w:trHeight w:val="256"/>
        </w:trPr>
        <w:tc>
          <w:tcPr>
            <w:tcW w:w="5352" w:type="dxa"/>
            <w:vMerge/>
            <w:tcBorders>
              <w:top w:val="nil"/>
            </w:tcBorders>
          </w:tcPr>
          <w:p w:rsidR="009921F7" w:rsidRDefault="009921F7">
            <w:pPr>
              <w:rPr>
                <w:sz w:val="2"/>
                <w:szCs w:val="2"/>
              </w:rPr>
            </w:pPr>
          </w:p>
        </w:tc>
        <w:tc>
          <w:tcPr>
            <w:tcW w:w="2688" w:type="dxa"/>
          </w:tcPr>
          <w:p w:rsidR="009921F7" w:rsidRDefault="00224EEC">
            <w:pPr>
              <w:pStyle w:val="TableParagraph"/>
              <w:spacing w:before="11" w:line="225" w:lineRule="exact"/>
              <w:rPr>
                <w:sz w:val="20"/>
              </w:rPr>
            </w:pPr>
            <w:r>
              <w:rPr>
                <w:sz w:val="20"/>
              </w:rPr>
              <w:t>territorio comunale</w:t>
            </w:r>
          </w:p>
        </w:tc>
        <w:tc>
          <w:tcPr>
            <w:tcW w:w="1670" w:type="dxa"/>
          </w:tcPr>
          <w:p w:rsidR="009921F7" w:rsidRDefault="00224EEC">
            <w:pPr>
              <w:pStyle w:val="TableParagraph"/>
              <w:spacing w:before="11" w:line="225" w:lineRule="exact"/>
              <w:rPr>
                <w:sz w:val="20"/>
              </w:rPr>
            </w:pPr>
            <w:r>
              <w:rPr>
                <w:sz w:val="20"/>
              </w:rPr>
              <w:t>punti 1</w:t>
            </w:r>
          </w:p>
        </w:tc>
      </w:tr>
      <w:tr w:rsidR="009921F7">
        <w:trPr>
          <w:trHeight w:val="230"/>
        </w:trPr>
        <w:tc>
          <w:tcPr>
            <w:tcW w:w="5352" w:type="dxa"/>
            <w:shd w:val="clear" w:color="auto" w:fill="92D050"/>
          </w:tcPr>
          <w:p w:rsidR="009921F7" w:rsidRDefault="009921F7">
            <w:pPr>
              <w:pStyle w:val="TableParagraph"/>
              <w:ind w:left="0"/>
              <w:rPr>
                <w:rFonts w:ascii="Times New Roman"/>
                <w:sz w:val="16"/>
              </w:rPr>
            </w:pPr>
          </w:p>
        </w:tc>
        <w:tc>
          <w:tcPr>
            <w:tcW w:w="2688" w:type="dxa"/>
            <w:shd w:val="clear" w:color="auto" w:fill="92D050"/>
          </w:tcPr>
          <w:p w:rsidR="009921F7" w:rsidRDefault="009921F7">
            <w:pPr>
              <w:pStyle w:val="TableParagraph"/>
              <w:ind w:left="0"/>
              <w:rPr>
                <w:rFonts w:ascii="Times New Roman"/>
                <w:sz w:val="16"/>
              </w:rPr>
            </w:pPr>
          </w:p>
        </w:tc>
        <w:tc>
          <w:tcPr>
            <w:tcW w:w="1670" w:type="dxa"/>
            <w:shd w:val="clear" w:color="auto" w:fill="92D050"/>
          </w:tcPr>
          <w:p w:rsidR="009921F7" w:rsidRDefault="009921F7">
            <w:pPr>
              <w:pStyle w:val="TableParagraph"/>
              <w:ind w:left="0"/>
              <w:rPr>
                <w:rFonts w:ascii="Times New Roman"/>
                <w:sz w:val="16"/>
              </w:rPr>
            </w:pPr>
          </w:p>
        </w:tc>
      </w:tr>
      <w:tr w:rsidR="009921F7">
        <w:trPr>
          <w:trHeight w:val="501"/>
        </w:trPr>
        <w:tc>
          <w:tcPr>
            <w:tcW w:w="5352" w:type="dxa"/>
            <w:vMerge w:val="restart"/>
          </w:tcPr>
          <w:p w:rsidR="009921F7" w:rsidRPr="00A64774" w:rsidRDefault="009921F7">
            <w:pPr>
              <w:pStyle w:val="TableParagraph"/>
              <w:ind w:left="0"/>
              <w:rPr>
                <w:sz w:val="20"/>
                <w:lang w:val="it-IT"/>
              </w:rPr>
            </w:pPr>
          </w:p>
          <w:p w:rsidR="009921F7" w:rsidRPr="00A64774" w:rsidRDefault="00224EEC">
            <w:pPr>
              <w:pStyle w:val="TableParagraph"/>
              <w:spacing w:before="180"/>
              <w:ind w:right="258"/>
              <w:rPr>
                <w:b/>
                <w:sz w:val="20"/>
                <w:lang w:val="it-IT"/>
              </w:rPr>
            </w:pPr>
            <w:r w:rsidRPr="00A64774">
              <w:rPr>
                <w:b/>
                <w:sz w:val="20"/>
                <w:lang w:val="it-IT"/>
              </w:rPr>
              <w:t>Qualità della domanda: completezza della domanda, chiarezza nella descrizione del progetto dettagliata ripartizione delle voci in bilancio</w:t>
            </w:r>
          </w:p>
        </w:tc>
        <w:tc>
          <w:tcPr>
            <w:tcW w:w="2688" w:type="dxa"/>
          </w:tcPr>
          <w:p w:rsidR="009921F7" w:rsidRDefault="00F86B06">
            <w:pPr>
              <w:pStyle w:val="TableParagraph"/>
              <w:spacing w:before="18" w:line="230" w:lineRule="atLeast"/>
              <w:rPr>
                <w:sz w:val="20"/>
              </w:rPr>
            </w:pPr>
            <w:r>
              <w:rPr>
                <w:sz w:val="20"/>
              </w:rPr>
              <w:t>Alta (</w:t>
            </w:r>
            <w:r w:rsidR="00224EEC">
              <w:rPr>
                <w:sz w:val="20"/>
              </w:rPr>
              <w:t>non necessita integrazioni)</w:t>
            </w:r>
          </w:p>
        </w:tc>
        <w:tc>
          <w:tcPr>
            <w:tcW w:w="1670" w:type="dxa"/>
          </w:tcPr>
          <w:p w:rsidR="009921F7" w:rsidRDefault="00224EEC">
            <w:pPr>
              <w:pStyle w:val="TableParagraph"/>
              <w:spacing w:before="134"/>
              <w:rPr>
                <w:sz w:val="20"/>
              </w:rPr>
            </w:pPr>
            <w:r>
              <w:rPr>
                <w:sz w:val="20"/>
              </w:rPr>
              <w:t>Punti 3</w:t>
            </w:r>
          </w:p>
        </w:tc>
      </w:tr>
      <w:tr w:rsidR="009921F7">
        <w:trPr>
          <w:trHeight w:val="498"/>
        </w:trPr>
        <w:tc>
          <w:tcPr>
            <w:tcW w:w="5352" w:type="dxa"/>
            <w:vMerge/>
            <w:tcBorders>
              <w:top w:val="nil"/>
            </w:tcBorders>
          </w:tcPr>
          <w:p w:rsidR="009921F7" w:rsidRDefault="009921F7">
            <w:pPr>
              <w:rPr>
                <w:sz w:val="2"/>
                <w:szCs w:val="2"/>
              </w:rPr>
            </w:pPr>
          </w:p>
        </w:tc>
        <w:tc>
          <w:tcPr>
            <w:tcW w:w="2688" w:type="dxa"/>
          </w:tcPr>
          <w:p w:rsidR="009921F7" w:rsidRPr="00A64774" w:rsidRDefault="00224EEC">
            <w:pPr>
              <w:pStyle w:val="TableParagraph"/>
              <w:spacing w:before="18"/>
              <w:ind w:right="383"/>
              <w:rPr>
                <w:sz w:val="20"/>
                <w:lang w:val="it-IT"/>
              </w:rPr>
            </w:pPr>
            <w:r w:rsidRPr="00A64774">
              <w:rPr>
                <w:sz w:val="20"/>
                <w:lang w:val="it-IT"/>
              </w:rPr>
              <w:t>Media ( necessita di una integrazione)</w:t>
            </w:r>
          </w:p>
        </w:tc>
        <w:tc>
          <w:tcPr>
            <w:tcW w:w="1670" w:type="dxa"/>
          </w:tcPr>
          <w:p w:rsidR="009921F7" w:rsidRDefault="00224EEC">
            <w:pPr>
              <w:pStyle w:val="TableParagraph"/>
              <w:spacing w:before="134"/>
              <w:rPr>
                <w:sz w:val="20"/>
              </w:rPr>
            </w:pPr>
            <w:r>
              <w:rPr>
                <w:sz w:val="20"/>
              </w:rPr>
              <w:t>Punti 2</w:t>
            </w:r>
          </w:p>
        </w:tc>
      </w:tr>
      <w:tr w:rsidR="009921F7">
        <w:trPr>
          <w:trHeight w:val="501"/>
        </w:trPr>
        <w:tc>
          <w:tcPr>
            <w:tcW w:w="5352" w:type="dxa"/>
            <w:vMerge/>
            <w:tcBorders>
              <w:top w:val="nil"/>
            </w:tcBorders>
          </w:tcPr>
          <w:p w:rsidR="009921F7" w:rsidRDefault="009921F7">
            <w:pPr>
              <w:rPr>
                <w:sz w:val="2"/>
                <w:szCs w:val="2"/>
              </w:rPr>
            </w:pPr>
          </w:p>
        </w:tc>
        <w:tc>
          <w:tcPr>
            <w:tcW w:w="2688" w:type="dxa"/>
          </w:tcPr>
          <w:p w:rsidR="009921F7" w:rsidRPr="00A64774" w:rsidRDefault="00224EEC">
            <w:pPr>
              <w:pStyle w:val="TableParagraph"/>
              <w:spacing w:before="18" w:line="230" w:lineRule="atLeast"/>
              <w:ind w:right="33"/>
              <w:rPr>
                <w:sz w:val="20"/>
                <w:lang w:val="it-IT"/>
              </w:rPr>
            </w:pPr>
            <w:r w:rsidRPr="00A64774">
              <w:rPr>
                <w:sz w:val="20"/>
                <w:lang w:val="it-IT"/>
              </w:rPr>
              <w:t>Bassa (necessita di due o più integrazioni).</w:t>
            </w:r>
          </w:p>
        </w:tc>
        <w:tc>
          <w:tcPr>
            <w:tcW w:w="1670" w:type="dxa"/>
          </w:tcPr>
          <w:p w:rsidR="009921F7" w:rsidRDefault="00224EEC">
            <w:pPr>
              <w:pStyle w:val="TableParagraph"/>
              <w:spacing w:before="134"/>
              <w:rPr>
                <w:sz w:val="20"/>
              </w:rPr>
            </w:pPr>
            <w:r>
              <w:rPr>
                <w:sz w:val="20"/>
              </w:rPr>
              <w:t>Punti 1</w:t>
            </w:r>
          </w:p>
        </w:tc>
      </w:tr>
      <w:tr w:rsidR="009921F7">
        <w:trPr>
          <w:trHeight w:val="292"/>
        </w:trPr>
        <w:tc>
          <w:tcPr>
            <w:tcW w:w="5352" w:type="dxa"/>
            <w:shd w:val="clear" w:color="auto" w:fill="92D050"/>
          </w:tcPr>
          <w:p w:rsidR="009921F7" w:rsidRDefault="009921F7">
            <w:pPr>
              <w:pStyle w:val="TableParagraph"/>
              <w:ind w:left="0"/>
              <w:rPr>
                <w:rFonts w:ascii="Times New Roman"/>
                <w:sz w:val="18"/>
              </w:rPr>
            </w:pPr>
          </w:p>
        </w:tc>
        <w:tc>
          <w:tcPr>
            <w:tcW w:w="2688" w:type="dxa"/>
            <w:shd w:val="clear" w:color="auto" w:fill="92D050"/>
          </w:tcPr>
          <w:p w:rsidR="009921F7" w:rsidRDefault="009921F7">
            <w:pPr>
              <w:pStyle w:val="TableParagraph"/>
              <w:ind w:left="0"/>
              <w:rPr>
                <w:rFonts w:ascii="Times New Roman"/>
                <w:sz w:val="18"/>
              </w:rPr>
            </w:pPr>
          </w:p>
        </w:tc>
        <w:tc>
          <w:tcPr>
            <w:tcW w:w="1670" w:type="dxa"/>
            <w:shd w:val="clear" w:color="auto" w:fill="92D050"/>
          </w:tcPr>
          <w:p w:rsidR="009921F7" w:rsidRDefault="009921F7">
            <w:pPr>
              <w:pStyle w:val="TableParagraph"/>
              <w:ind w:left="0"/>
              <w:rPr>
                <w:rFonts w:ascii="Times New Roman"/>
                <w:sz w:val="18"/>
              </w:rPr>
            </w:pPr>
          </w:p>
        </w:tc>
      </w:tr>
      <w:tr w:rsidR="009921F7">
        <w:trPr>
          <w:trHeight w:val="268"/>
        </w:trPr>
        <w:tc>
          <w:tcPr>
            <w:tcW w:w="5352" w:type="dxa"/>
            <w:vMerge w:val="restart"/>
          </w:tcPr>
          <w:p w:rsidR="009921F7" w:rsidRPr="00A64774" w:rsidRDefault="009921F7">
            <w:pPr>
              <w:pStyle w:val="TableParagraph"/>
              <w:ind w:left="0"/>
              <w:rPr>
                <w:sz w:val="20"/>
                <w:lang w:val="it-IT"/>
              </w:rPr>
            </w:pPr>
          </w:p>
          <w:p w:rsidR="009921F7" w:rsidRPr="00A64774" w:rsidRDefault="009921F7">
            <w:pPr>
              <w:pStyle w:val="TableParagraph"/>
              <w:spacing w:before="9"/>
              <w:ind w:left="0"/>
              <w:rPr>
                <w:sz w:val="19"/>
                <w:lang w:val="it-IT"/>
              </w:rPr>
            </w:pPr>
          </w:p>
          <w:p w:rsidR="009921F7" w:rsidRPr="00A64774" w:rsidRDefault="00224EEC">
            <w:pPr>
              <w:pStyle w:val="TableParagraph"/>
              <w:ind w:right="166"/>
              <w:rPr>
                <w:b/>
                <w:sz w:val="20"/>
                <w:lang w:val="it-IT"/>
              </w:rPr>
            </w:pPr>
            <w:r w:rsidRPr="00A64774">
              <w:rPr>
                <w:b/>
                <w:sz w:val="20"/>
                <w:lang w:val="it-IT"/>
              </w:rPr>
              <w:t>Grado di cofinanziamento richiesto all'Ente in relazione alla spesa complessiva</w:t>
            </w:r>
          </w:p>
        </w:tc>
        <w:tc>
          <w:tcPr>
            <w:tcW w:w="2688" w:type="dxa"/>
          </w:tcPr>
          <w:p w:rsidR="009921F7" w:rsidRDefault="00224EEC">
            <w:pPr>
              <w:pStyle w:val="TableParagraph"/>
              <w:spacing w:before="18"/>
              <w:rPr>
                <w:sz w:val="20"/>
              </w:rPr>
            </w:pPr>
            <w:r>
              <w:rPr>
                <w:sz w:val="20"/>
              </w:rPr>
              <w:t>da 1 a 5%</w:t>
            </w:r>
          </w:p>
        </w:tc>
        <w:tc>
          <w:tcPr>
            <w:tcW w:w="1670" w:type="dxa"/>
          </w:tcPr>
          <w:p w:rsidR="009921F7" w:rsidRDefault="00224EEC">
            <w:pPr>
              <w:pStyle w:val="TableParagraph"/>
              <w:spacing w:before="18"/>
              <w:rPr>
                <w:sz w:val="20"/>
              </w:rPr>
            </w:pPr>
            <w:r>
              <w:rPr>
                <w:sz w:val="20"/>
              </w:rPr>
              <w:t>punti 5</w:t>
            </w:r>
          </w:p>
        </w:tc>
      </w:tr>
      <w:tr w:rsidR="009921F7">
        <w:trPr>
          <w:trHeight w:val="270"/>
        </w:trPr>
        <w:tc>
          <w:tcPr>
            <w:tcW w:w="5352" w:type="dxa"/>
            <w:vMerge/>
            <w:tcBorders>
              <w:top w:val="nil"/>
            </w:tcBorders>
          </w:tcPr>
          <w:p w:rsidR="009921F7" w:rsidRDefault="009921F7">
            <w:pPr>
              <w:rPr>
                <w:sz w:val="2"/>
                <w:szCs w:val="2"/>
              </w:rPr>
            </w:pPr>
          </w:p>
        </w:tc>
        <w:tc>
          <w:tcPr>
            <w:tcW w:w="2688" w:type="dxa"/>
          </w:tcPr>
          <w:p w:rsidR="009921F7" w:rsidRDefault="00224EEC">
            <w:pPr>
              <w:pStyle w:val="TableParagraph"/>
              <w:spacing w:before="18"/>
              <w:rPr>
                <w:sz w:val="20"/>
              </w:rPr>
            </w:pPr>
            <w:r>
              <w:rPr>
                <w:sz w:val="20"/>
              </w:rPr>
              <w:t>da 5,1 a 7 %</w:t>
            </w:r>
          </w:p>
        </w:tc>
        <w:tc>
          <w:tcPr>
            <w:tcW w:w="1670" w:type="dxa"/>
          </w:tcPr>
          <w:p w:rsidR="009921F7" w:rsidRPr="00F86B06" w:rsidRDefault="00224EEC" w:rsidP="00F86B06">
            <w:pPr>
              <w:pStyle w:val="TableParagraph"/>
              <w:spacing w:before="18"/>
              <w:rPr>
                <w:sz w:val="20"/>
              </w:rPr>
            </w:pPr>
            <w:r w:rsidRPr="00F86B06">
              <w:rPr>
                <w:sz w:val="20"/>
              </w:rPr>
              <w:t>punti 4</w:t>
            </w:r>
          </w:p>
        </w:tc>
      </w:tr>
      <w:tr w:rsidR="009921F7">
        <w:trPr>
          <w:trHeight w:val="270"/>
        </w:trPr>
        <w:tc>
          <w:tcPr>
            <w:tcW w:w="5352" w:type="dxa"/>
            <w:vMerge/>
            <w:tcBorders>
              <w:top w:val="nil"/>
            </w:tcBorders>
          </w:tcPr>
          <w:p w:rsidR="009921F7" w:rsidRDefault="009921F7">
            <w:pPr>
              <w:rPr>
                <w:sz w:val="2"/>
                <w:szCs w:val="2"/>
              </w:rPr>
            </w:pPr>
          </w:p>
        </w:tc>
        <w:tc>
          <w:tcPr>
            <w:tcW w:w="2688" w:type="dxa"/>
          </w:tcPr>
          <w:p w:rsidR="009921F7" w:rsidRDefault="00224EEC">
            <w:pPr>
              <w:pStyle w:val="TableParagraph"/>
              <w:spacing w:before="18"/>
              <w:rPr>
                <w:sz w:val="20"/>
              </w:rPr>
            </w:pPr>
            <w:r>
              <w:rPr>
                <w:sz w:val="20"/>
              </w:rPr>
              <w:t>da 7,1 a 10%</w:t>
            </w:r>
          </w:p>
        </w:tc>
        <w:tc>
          <w:tcPr>
            <w:tcW w:w="1670" w:type="dxa"/>
          </w:tcPr>
          <w:p w:rsidR="009921F7" w:rsidRPr="00F86B06" w:rsidRDefault="00224EEC" w:rsidP="00F86B06">
            <w:pPr>
              <w:pStyle w:val="TableParagraph"/>
              <w:spacing w:before="18"/>
              <w:rPr>
                <w:sz w:val="20"/>
              </w:rPr>
            </w:pPr>
            <w:r w:rsidRPr="00F86B06">
              <w:rPr>
                <w:sz w:val="20"/>
              </w:rPr>
              <w:t>punti 3</w:t>
            </w:r>
          </w:p>
        </w:tc>
      </w:tr>
      <w:tr w:rsidR="009921F7">
        <w:trPr>
          <w:trHeight w:val="268"/>
        </w:trPr>
        <w:tc>
          <w:tcPr>
            <w:tcW w:w="5352" w:type="dxa"/>
            <w:vMerge/>
            <w:tcBorders>
              <w:top w:val="nil"/>
            </w:tcBorders>
          </w:tcPr>
          <w:p w:rsidR="009921F7" w:rsidRDefault="009921F7">
            <w:pPr>
              <w:rPr>
                <w:sz w:val="2"/>
                <w:szCs w:val="2"/>
              </w:rPr>
            </w:pPr>
          </w:p>
        </w:tc>
        <w:tc>
          <w:tcPr>
            <w:tcW w:w="2688" w:type="dxa"/>
          </w:tcPr>
          <w:p w:rsidR="009921F7" w:rsidRDefault="00224EEC">
            <w:pPr>
              <w:pStyle w:val="TableParagraph"/>
              <w:spacing w:before="18"/>
              <w:rPr>
                <w:sz w:val="20"/>
              </w:rPr>
            </w:pPr>
            <w:r>
              <w:rPr>
                <w:sz w:val="20"/>
              </w:rPr>
              <w:t>da 10,1 a 15%</w:t>
            </w:r>
          </w:p>
        </w:tc>
        <w:tc>
          <w:tcPr>
            <w:tcW w:w="1670" w:type="dxa"/>
          </w:tcPr>
          <w:p w:rsidR="009921F7" w:rsidRPr="00F86B06" w:rsidRDefault="00224EEC" w:rsidP="00F86B06">
            <w:pPr>
              <w:pStyle w:val="TableParagraph"/>
              <w:spacing w:before="18"/>
              <w:rPr>
                <w:sz w:val="20"/>
              </w:rPr>
            </w:pPr>
            <w:r w:rsidRPr="00F86B06">
              <w:rPr>
                <w:sz w:val="20"/>
              </w:rPr>
              <w:t>punti 1</w:t>
            </w:r>
          </w:p>
        </w:tc>
      </w:tr>
      <w:tr w:rsidR="009921F7">
        <w:trPr>
          <w:trHeight w:val="270"/>
        </w:trPr>
        <w:tc>
          <w:tcPr>
            <w:tcW w:w="5352" w:type="dxa"/>
            <w:vMerge/>
            <w:tcBorders>
              <w:top w:val="nil"/>
            </w:tcBorders>
          </w:tcPr>
          <w:p w:rsidR="009921F7" w:rsidRDefault="009921F7">
            <w:pPr>
              <w:rPr>
                <w:sz w:val="2"/>
                <w:szCs w:val="2"/>
              </w:rPr>
            </w:pPr>
          </w:p>
        </w:tc>
        <w:tc>
          <w:tcPr>
            <w:tcW w:w="2688" w:type="dxa"/>
          </w:tcPr>
          <w:p w:rsidR="009921F7" w:rsidRDefault="00224EEC">
            <w:pPr>
              <w:pStyle w:val="TableParagraph"/>
              <w:spacing w:before="18"/>
              <w:rPr>
                <w:sz w:val="20"/>
              </w:rPr>
            </w:pPr>
            <w:r>
              <w:rPr>
                <w:sz w:val="20"/>
              </w:rPr>
              <w:t>da 15,1 a 20%</w:t>
            </w:r>
          </w:p>
        </w:tc>
        <w:tc>
          <w:tcPr>
            <w:tcW w:w="1670" w:type="dxa"/>
          </w:tcPr>
          <w:p w:rsidR="009921F7" w:rsidRPr="00F86B06" w:rsidRDefault="00224EEC" w:rsidP="00F86B06">
            <w:pPr>
              <w:pStyle w:val="TableParagraph"/>
              <w:spacing w:before="18"/>
              <w:rPr>
                <w:sz w:val="20"/>
              </w:rPr>
            </w:pPr>
            <w:r w:rsidRPr="00F86B06">
              <w:rPr>
                <w:sz w:val="20"/>
              </w:rPr>
              <w:t>punti 0</w:t>
            </w:r>
          </w:p>
        </w:tc>
      </w:tr>
      <w:tr w:rsidR="009921F7">
        <w:trPr>
          <w:trHeight w:val="230"/>
        </w:trPr>
        <w:tc>
          <w:tcPr>
            <w:tcW w:w="5352" w:type="dxa"/>
            <w:shd w:val="clear" w:color="auto" w:fill="92D050"/>
          </w:tcPr>
          <w:p w:rsidR="009921F7" w:rsidRDefault="009921F7">
            <w:pPr>
              <w:pStyle w:val="TableParagraph"/>
              <w:ind w:left="0"/>
              <w:rPr>
                <w:rFonts w:ascii="Times New Roman"/>
                <w:sz w:val="16"/>
              </w:rPr>
            </w:pPr>
          </w:p>
        </w:tc>
        <w:tc>
          <w:tcPr>
            <w:tcW w:w="2688" w:type="dxa"/>
            <w:shd w:val="clear" w:color="auto" w:fill="92D050"/>
          </w:tcPr>
          <w:p w:rsidR="009921F7" w:rsidRDefault="009921F7">
            <w:pPr>
              <w:pStyle w:val="TableParagraph"/>
              <w:ind w:left="0"/>
              <w:rPr>
                <w:rFonts w:ascii="Times New Roman"/>
                <w:sz w:val="16"/>
              </w:rPr>
            </w:pPr>
          </w:p>
        </w:tc>
        <w:tc>
          <w:tcPr>
            <w:tcW w:w="1670" w:type="dxa"/>
            <w:shd w:val="clear" w:color="auto" w:fill="92D050"/>
          </w:tcPr>
          <w:p w:rsidR="009921F7" w:rsidRDefault="009921F7">
            <w:pPr>
              <w:pStyle w:val="TableParagraph"/>
              <w:ind w:left="0"/>
              <w:rPr>
                <w:rFonts w:ascii="Times New Roman"/>
                <w:sz w:val="16"/>
              </w:rPr>
            </w:pPr>
          </w:p>
        </w:tc>
      </w:tr>
      <w:tr w:rsidR="009921F7">
        <w:trPr>
          <w:trHeight w:val="230"/>
        </w:trPr>
        <w:tc>
          <w:tcPr>
            <w:tcW w:w="5352" w:type="dxa"/>
            <w:vMerge w:val="restart"/>
          </w:tcPr>
          <w:p w:rsidR="009921F7" w:rsidRPr="00A64774" w:rsidRDefault="00224EEC">
            <w:pPr>
              <w:pStyle w:val="TableParagraph"/>
              <w:spacing w:before="119"/>
              <w:ind w:right="1047"/>
              <w:rPr>
                <w:b/>
                <w:sz w:val="20"/>
                <w:lang w:val="it-IT"/>
              </w:rPr>
            </w:pPr>
            <w:r w:rsidRPr="00A64774">
              <w:rPr>
                <w:b/>
                <w:sz w:val="20"/>
                <w:lang w:val="it-IT"/>
              </w:rPr>
              <w:t>Esperienza maturata dal richiedente nella realizzazione di attività – iniziative analoghe</w:t>
            </w:r>
          </w:p>
        </w:tc>
        <w:tc>
          <w:tcPr>
            <w:tcW w:w="2688" w:type="dxa"/>
          </w:tcPr>
          <w:p w:rsidR="009921F7" w:rsidRDefault="00224EEC">
            <w:pPr>
              <w:pStyle w:val="TableParagraph"/>
              <w:spacing w:line="210" w:lineRule="exact"/>
              <w:rPr>
                <w:sz w:val="20"/>
              </w:rPr>
            </w:pPr>
            <w:r>
              <w:rPr>
                <w:sz w:val="20"/>
              </w:rPr>
              <w:t>tre iniziative</w:t>
            </w:r>
          </w:p>
        </w:tc>
        <w:tc>
          <w:tcPr>
            <w:tcW w:w="1670" w:type="dxa"/>
          </w:tcPr>
          <w:p w:rsidR="009921F7" w:rsidRDefault="00224EEC">
            <w:pPr>
              <w:pStyle w:val="TableParagraph"/>
              <w:spacing w:line="210" w:lineRule="exact"/>
              <w:rPr>
                <w:sz w:val="20"/>
              </w:rPr>
            </w:pPr>
            <w:r>
              <w:rPr>
                <w:sz w:val="20"/>
              </w:rPr>
              <w:t>Punti 5</w:t>
            </w:r>
          </w:p>
        </w:tc>
      </w:tr>
      <w:tr w:rsidR="009921F7">
        <w:trPr>
          <w:trHeight w:val="230"/>
        </w:trPr>
        <w:tc>
          <w:tcPr>
            <w:tcW w:w="5352" w:type="dxa"/>
            <w:vMerge/>
            <w:tcBorders>
              <w:top w:val="nil"/>
            </w:tcBorders>
          </w:tcPr>
          <w:p w:rsidR="009921F7" w:rsidRDefault="009921F7">
            <w:pPr>
              <w:rPr>
                <w:sz w:val="2"/>
                <w:szCs w:val="2"/>
              </w:rPr>
            </w:pPr>
          </w:p>
        </w:tc>
        <w:tc>
          <w:tcPr>
            <w:tcW w:w="2688" w:type="dxa"/>
          </w:tcPr>
          <w:p w:rsidR="009921F7" w:rsidRDefault="00224EEC">
            <w:pPr>
              <w:pStyle w:val="TableParagraph"/>
              <w:spacing w:line="210" w:lineRule="exact"/>
              <w:rPr>
                <w:sz w:val="20"/>
              </w:rPr>
            </w:pPr>
            <w:r>
              <w:rPr>
                <w:sz w:val="20"/>
              </w:rPr>
              <w:t>due iniziative</w:t>
            </w:r>
          </w:p>
        </w:tc>
        <w:tc>
          <w:tcPr>
            <w:tcW w:w="1670" w:type="dxa"/>
          </w:tcPr>
          <w:p w:rsidR="009921F7" w:rsidRDefault="00224EEC">
            <w:pPr>
              <w:pStyle w:val="TableParagraph"/>
              <w:spacing w:line="210" w:lineRule="exact"/>
              <w:rPr>
                <w:sz w:val="20"/>
              </w:rPr>
            </w:pPr>
            <w:r>
              <w:rPr>
                <w:sz w:val="20"/>
              </w:rPr>
              <w:t>Punti 3</w:t>
            </w:r>
          </w:p>
        </w:tc>
      </w:tr>
      <w:tr w:rsidR="009921F7">
        <w:trPr>
          <w:trHeight w:val="230"/>
        </w:trPr>
        <w:tc>
          <w:tcPr>
            <w:tcW w:w="5352" w:type="dxa"/>
            <w:vMerge/>
            <w:tcBorders>
              <w:top w:val="nil"/>
            </w:tcBorders>
          </w:tcPr>
          <w:p w:rsidR="009921F7" w:rsidRDefault="009921F7">
            <w:pPr>
              <w:rPr>
                <w:sz w:val="2"/>
                <w:szCs w:val="2"/>
              </w:rPr>
            </w:pPr>
          </w:p>
        </w:tc>
        <w:tc>
          <w:tcPr>
            <w:tcW w:w="2688" w:type="dxa"/>
          </w:tcPr>
          <w:p w:rsidR="009921F7" w:rsidRDefault="00224EEC">
            <w:pPr>
              <w:pStyle w:val="TableParagraph"/>
              <w:spacing w:line="210" w:lineRule="exact"/>
              <w:rPr>
                <w:sz w:val="20"/>
              </w:rPr>
            </w:pPr>
            <w:r>
              <w:rPr>
                <w:sz w:val="20"/>
              </w:rPr>
              <w:t>una iniziativa</w:t>
            </w:r>
          </w:p>
        </w:tc>
        <w:tc>
          <w:tcPr>
            <w:tcW w:w="1670" w:type="dxa"/>
          </w:tcPr>
          <w:p w:rsidR="009921F7" w:rsidRDefault="00224EEC">
            <w:pPr>
              <w:pStyle w:val="TableParagraph"/>
              <w:spacing w:line="210" w:lineRule="exact"/>
              <w:rPr>
                <w:sz w:val="20"/>
              </w:rPr>
            </w:pPr>
            <w:r>
              <w:rPr>
                <w:sz w:val="20"/>
              </w:rPr>
              <w:t>Punti 1</w:t>
            </w:r>
          </w:p>
        </w:tc>
      </w:tr>
    </w:tbl>
    <w:p w:rsidR="009921F7" w:rsidRDefault="009921F7">
      <w:pPr>
        <w:pStyle w:val="Corpodeltesto"/>
      </w:pPr>
    </w:p>
    <w:p w:rsidR="009921F7" w:rsidRPr="00A64774" w:rsidRDefault="00224EEC">
      <w:pPr>
        <w:pStyle w:val="Heading2"/>
        <w:spacing w:before="125" w:line="364" w:lineRule="auto"/>
        <w:ind w:right="4650"/>
        <w:jc w:val="left"/>
        <w:rPr>
          <w:lang w:val="it-IT"/>
        </w:rPr>
      </w:pPr>
      <w:r w:rsidRPr="00A64774">
        <w:rPr>
          <w:lang w:val="it-IT"/>
        </w:rPr>
        <w:t>Art. 7 MODALITA’ DI EROGAZIONE DEL CONTRIBUTO CONTRIBUTI ORDINARI</w:t>
      </w:r>
    </w:p>
    <w:p w:rsidR="009921F7" w:rsidRPr="00A64774" w:rsidRDefault="00224EEC">
      <w:pPr>
        <w:pStyle w:val="Corpodeltesto"/>
        <w:spacing w:before="4"/>
        <w:ind w:left="192" w:right="206"/>
        <w:jc w:val="both"/>
        <w:rPr>
          <w:lang w:val="it-IT"/>
        </w:rPr>
      </w:pPr>
      <w:r w:rsidRPr="00A64774">
        <w:rPr>
          <w:lang w:val="it-IT"/>
        </w:rPr>
        <w:t>I contributi ordinari saranno assegnati con provvedimento del Responsabile del Servizio Amministrativo secondo la formula sotto riportata che verrà applicata ad ogni settore di intervento in relazione al relativo budget:</w:t>
      </w:r>
    </w:p>
    <w:p w:rsidR="009921F7" w:rsidRPr="00A64774" w:rsidRDefault="00224EEC">
      <w:pPr>
        <w:pStyle w:val="Paragrafoelenco"/>
        <w:numPr>
          <w:ilvl w:val="0"/>
          <w:numId w:val="1"/>
        </w:numPr>
        <w:tabs>
          <w:tab w:val="left" w:pos="1683"/>
          <w:tab w:val="left" w:pos="1684"/>
        </w:tabs>
        <w:spacing w:line="245" w:lineRule="exact"/>
        <w:rPr>
          <w:sz w:val="20"/>
          <w:lang w:val="it-IT"/>
        </w:rPr>
      </w:pPr>
      <w:r w:rsidRPr="00A64774">
        <w:rPr>
          <w:sz w:val="20"/>
          <w:lang w:val="it-IT"/>
        </w:rPr>
        <w:t xml:space="preserve">Settore culturale e dei beni artistici, storici e archeologici: </w:t>
      </w:r>
      <w:r w:rsidR="00072C29" w:rsidRPr="00072C29">
        <w:rPr>
          <w:sz w:val="20"/>
          <w:lang w:val="it-IT"/>
        </w:rPr>
        <w:t xml:space="preserve"> €</w:t>
      </w:r>
      <w:r w:rsidR="00072C29">
        <w:rPr>
          <w:sz w:val="20"/>
          <w:lang w:val="it-IT"/>
        </w:rPr>
        <w:t xml:space="preserve"> </w:t>
      </w:r>
      <w:r w:rsidR="006623E6">
        <w:rPr>
          <w:sz w:val="20"/>
          <w:lang w:val="it-IT"/>
        </w:rPr>
        <w:t>6.750,00</w:t>
      </w:r>
      <w:r w:rsidRPr="00A64774">
        <w:rPr>
          <w:sz w:val="20"/>
          <w:lang w:val="it-IT"/>
        </w:rPr>
        <w:t>;</w:t>
      </w:r>
    </w:p>
    <w:p w:rsidR="009921F7" w:rsidRPr="001B158F" w:rsidRDefault="00224EEC">
      <w:pPr>
        <w:pStyle w:val="Paragrafoelenco"/>
        <w:numPr>
          <w:ilvl w:val="0"/>
          <w:numId w:val="1"/>
        </w:numPr>
        <w:tabs>
          <w:tab w:val="left" w:pos="1683"/>
          <w:tab w:val="left" w:pos="1684"/>
        </w:tabs>
        <w:spacing w:before="33"/>
        <w:rPr>
          <w:sz w:val="20"/>
          <w:lang w:val="it-IT"/>
        </w:rPr>
      </w:pPr>
      <w:r w:rsidRPr="001B158F">
        <w:rPr>
          <w:sz w:val="20"/>
          <w:lang w:val="it-IT"/>
        </w:rPr>
        <w:t>Settore sportivo e ricreativo:</w:t>
      </w:r>
      <w:r w:rsidR="00072C29" w:rsidRPr="001B158F">
        <w:rPr>
          <w:sz w:val="20"/>
          <w:lang w:val="it-IT"/>
        </w:rPr>
        <w:t xml:space="preserve"> </w:t>
      </w:r>
      <w:r w:rsidR="006623E6" w:rsidRPr="001B158F">
        <w:rPr>
          <w:sz w:val="20"/>
          <w:lang w:val="it-IT"/>
        </w:rPr>
        <w:t>€ 4.200,00</w:t>
      </w:r>
      <w:r w:rsidRPr="001B158F">
        <w:rPr>
          <w:sz w:val="20"/>
          <w:lang w:val="it-IT"/>
        </w:rPr>
        <w:t>;</w:t>
      </w:r>
    </w:p>
    <w:p w:rsidR="009921F7" w:rsidRDefault="00224EEC">
      <w:pPr>
        <w:pStyle w:val="Paragrafoelenco"/>
        <w:numPr>
          <w:ilvl w:val="0"/>
          <w:numId w:val="1"/>
        </w:numPr>
        <w:tabs>
          <w:tab w:val="left" w:pos="1683"/>
          <w:tab w:val="left" w:pos="1684"/>
        </w:tabs>
        <w:spacing w:before="33"/>
        <w:rPr>
          <w:sz w:val="20"/>
          <w:lang w:val="it-IT"/>
        </w:rPr>
      </w:pPr>
      <w:r w:rsidRPr="00A64774">
        <w:rPr>
          <w:sz w:val="20"/>
          <w:lang w:val="it-IT"/>
        </w:rPr>
        <w:t xml:space="preserve">Settore della solidarietà e del benessere sociale: </w:t>
      </w:r>
      <w:r w:rsidR="00072C29" w:rsidRPr="00072C29">
        <w:rPr>
          <w:sz w:val="20"/>
          <w:lang w:val="it-IT"/>
        </w:rPr>
        <w:t xml:space="preserve"> </w:t>
      </w:r>
      <w:r w:rsidR="006623E6">
        <w:rPr>
          <w:sz w:val="20"/>
          <w:lang w:val="it-IT"/>
        </w:rPr>
        <w:t>€ 3.000,00</w:t>
      </w:r>
      <w:r w:rsidRPr="00A64774">
        <w:rPr>
          <w:sz w:val="20"/>
          <w:lang w:val="it-IT"/>
        </w:rPr>
        <w:t>;</w:t>
      </w:r>
    </w:p>
    <w:p w:rsidR="00072C29" w:rsidRPr="00A64774" w:rsidRDefault="00072C29">
      <w:pPr>
        <w:pStyle w:val="Paragrafoelenco"/>
        <w:numPr>
          <w:ilvl w:val="0"/>
          <w:numId w:val="1"/>
        </w:numPr>
        <w:tabs>
          <w:tab w:val="left" w:pos="1683"/>
          <w:tab w:val="left" w:pos="1684"/>
        </w:tabs>
        <w:spacing w:before="33"/>
        <w:rPr>
          <w:sz w:val="20"/>
          <w:lang w:val="it-IT"/>
        </w:rPr>
      </w:pPr>
      <w:r>
        <w:rPr>
          <w:sz w:val="20"/>
          <w:lang w:val="it-IT"/>
        </w:rPr>
        <w:t xml:space="preserve">Settore ambientale </w:t>
      </w:r>
      <w:r w:rsidR="006623E6">
        <w:rPr>
          <w:sz w:val="20"/>
          <w:lang w:val="it-IT"/>
        </w:rPr>
        <w:t>€ 1.050,00</w:t>
      </w:r>
    </w:p>
    <w:p w:rsidR="009921F7" w:rsidRPr="00A64774" w:rsidRDefault="00224EEC" w:rsidP="00586882">
      <w:pPr>
        <w:pStyle w:val="Corpodeltesto"/>
        <w:spacing w:before="33"/>
        <w:ind w:left="192"/>
        <w:jc w:val="both"/>
        <w:rPr>
          <w:lang w:val="it-IT"/>
        </w:rPr>
      </w:pPr>
      <w:r w:rsidRPr="00A64774">
        <w:rPr>
          <w:lang w:val="it-IT"/>
        </w:rPr>
        <w:t>Non possono essere finanziate attività e manifestazioni di associazioni il cui bilancio conclusivo chiuda in avanzo per la quota che potrebbe finanziare lo stesso.</w:t>
      </w:r>
    </w:p>
    <w:p w:rsidR="009921F7" w:rsidRPr="00A64774" w:rsidRDefault="00224EEC">
      <w:pPr>
        <w:pStyle w:val="Corpodeltesto"/>
        <w:spacing w:before="118"/>
        <w:ind w:left="192"/>
        <w:rPr>
          <w:lang w:val="it-IT"/>
        </w:rPr>
      </w:pPr>
      <w:r w:rsidRPr="00A64774">
        <w:rPr>
          <w:lang w:val="it-IT"/>
        </w:rPr>
        <w:t>La formula da applicare per la ripartizione dei budget è la seguente:</w:t>
      </w:r>
    </w:p>
    <w:p w:rsidR="009921F7" w:rsidRPr="00A64774" w:rsidRDefault="009921F7">
      <w:pPr>
        <w:pStyle w:val="Corpodeltesto"/>
        <w:spacing w:before="8"/>
        <w:rPr>
          <w:lang w:val="it-IT"/>
        </w:rPr>
      </w:pPr>
    </w:p>
    <w:p w:rsidR="009921F7" w:rsidRPr="00A64774" w:rsidRDefault="00224EEC">
      <w:pPr>
        <w:pStyle w:val="Heading2"/>
        <w:ind w:left="476"/>
        <w:jc w:val="left"/>
        <w:rPr>
          <w:lang w:val="it-IT"/>
        </w:rPr>
      </w:pPr>
      <w:r w:rsidRPr="00A64774">
        <w:rPr>
          <w:lang w:val="it-IT"/>
        </w:rPr>
        <w:t>Ca = Cs : Pt X Pa</w:t>
      </w:r>
    </w:p>
    <w:p w:rsidR="009921F7" w:rsidRPr="00A64774" w:rsidRDefault="00224EEC">
      <w:pPr>
        <w:pStyle w:val="Corpodeltesto"/>
        <w:spacing w:before="123"/>
        <w:ind w:left="476"/>
        <w:rPr>
          <w:lang w:val="it-IT"/>
        </w:rPr>
      </w:pPr>
      <w:r w:rsidRPr="00A64774">
        <w:rPr>
          <w:lang w:val="it-IT"/>
        </w:rPr>
        <w:t>Laddove:</w:t>
      </w:r>
    </w:p>
    <w:p w:rsidR="009921F7" w:rsidRPr="00A64774" w:rsidRDefault="00224EEC">
      <w:pPr>
        <w:pStyle w:val="Corpodeltesto"/>
        <w:spacing w:before="61" w:line="302" w:lineRule="auto"/>
        <w:ind w:left="476" w:right="4624"/>
        <w:rPr>
          <w:lang w:val="it-IT"/>
        </w:rPr>
      </w:pPr>
      <w:r w:rsidRPr="00A64774">
        <w:rPr>
          <w:lang w:val="it-IT"/>
        </w:rPr>
        <w:t>Ca = contributo da erogare ad ogni singolo beneficiario; Cs = contributo (budget) stanziato;</w:t>
      </w:r>
    </w:p>
    <w:p w:rsidR="009921F7" w:rsidRPr="00A64774" w:rsidRDefault="00224EEC" w:rsidP="00FF6E49">
      <w:pPr>
        <w:pStyle w:val="Corpodeltesto"/>
        <w:spacing w:line="302" w:lineRule="auto"/>
        <w:ind w:left="476" w:right="4650"/>
        <w:rPr>
          <w:lang w:val="it-IT"/>
        </w:rPr>
        <w:sectPr w:rsidR="009921F7" w:rsidRPr="00A64774">
          <w:pgSz w:w="11900" w:h="16840"/>
          <w:pgMar w:top="1360" w:right="920" w:bottom="280" w:left="940" w:header="720" w:footer="720" w:gutter="0"/>
          <w:cols w:space="720"/>
        </w:sectPr>
      </w:pPr>
      <w:r w:rsidRPr="00A64774">
        <w:rPr>
          <w:lang w:val="it-IT"/>
        </w:rPr>
        <w:t>Pt = totale dei punteggi conseguiti da tutti i beneficiari; Pa = punteggio ottenu</w:t>
      </w:r>
      <w:r w:rsidR="00FF6E49">
        <w:rPr>
          <w:lang w:val="it-IT"/>
        </w:rPr>
        <w:t>to da ogni singolo beneficiari</w:t>
      </w:r>
    </w:p>
    <w:p w:rsidR="009921F7" w:rsidRPr="00A64774" w:rsidRDefault="00224EEC">
      <w:pPr>
        <w:pStyle w:val="Heading1"/>
        <w:jc w:val="both"/>
        <w:rPr>
          <w:lang w:val="it-IT"/>
        </w:rPr>
      </w:pPr>
      <w:r w:rsidRPr="00A64774">
        <w:rPr>
          <w:lang w:val="it-IT"/>
        </w:rPr>
        <w:lastRenderedPageBreak/>
        <w:t>CONTRIBUTI OCCASIONALI</w:t>
      </w:r>
    </w:p>
    <w:p w:rsidR="009921F7" w:rsidRPr="00A64774" w:rsidRDefault="00224EEC">
      <w:pPr>
        <w:pStyle w:val="Corpodeltesto"/>
        <w:spacing w:before="119" w:line="242" w:lineRule="auto"/>
        <w:ind w:left="476" w:right="264" w:hanging="284"/>
        <w:rPr>
          <w:lang w:val="it-IT"/>
        </w:rPr>
      </w:pPr>
      <w:r w:rsidRPr="00A64774">
        <w:rPr>
          <w:b/>
          <w:lang w:val="it-IT"/>
        </w:rPr>
        <w:t xml:space="preserve">1° CATEGORIA: </w:t>
      </w:r>
      <w:r w:rsidRPr="00A64774">
        <w:rPr>
          <w:lang w:val="it-IT"/>
        </w:rPr>
        <w:t>contributi in favore dei Comitati per la festa della patrona e per le altre festività di preminente interesse per la popolazione - Budget € 5.100,00</w:t>
      </w:r>
    </w:p>
    <w:p w:rsidR="009921F7" w:rsidRPr="00A64774" w:rsidRDefault="009921F7">
      <w:pPr>
        <w:pStyle w:val="Corpodeltesto"/>
        <w:spacing w:before="8"/>
        <w:rPr>
          <w:lang w:val="it-IT"/>
        </w:rPr>
      </w:pPr>
    </w:p>
    <w:p w:rsidR="009921F7" w:rsidRPr="00A64774" w:rsidRDefault="00224EEC">
      <w:pPr>
        <w:pStyle w:val="Corpodeltesto"/>
        <w:spacing w:before="1" w:line="364" w:lineRule="auto"/>
        <w:ind w:left="192" w:right="3301"/>
        <w:rPr>
          <w:lang w:val="it-IT"/>
        </w:rPr>
      </w:pPr>
      <w:r w:rsidRPr="00A64774">
        <w:rPr>
          <w:lang w:val="it-IT"/>
        </w:rPr>
        <w:t>All’interno del budget la formula usata per la ripartizione sarà la seguente: Ca = Cs / (n°richieste presentate +1)</w:t>
      </w:r>
    </w:p>
    <w:p w:rsidR="009921F7" w:rsidRPr="00A64774" w:rsidRDefault="00224EEC">
      <w:pPr>
        <w:pStyle w:val="Corpodeltesto"/>
        <w:spacing w:before="1"/>
        <w:ind w:left="192"/>
        <w:jc w:val="both"/>
        <w:rPr>
          <w:lang w:val="it-IT"/>
        </w:rPr>
      </w:pPr>
      <w:r w:rsidRPr="00A64774">
        <w:rPr>
          <w:lang w:val="it-IT"/>
        </w:rPr>
        <w:t>Laddove:</w:t>
      </w:r>
    </w:p>
    <w:p w:rsidR="009921F7" w:rsidRPr="00A64774" w:rsidRDefault="00224EEC">
      <w:pPr>
        <w:pStyle w:val="Corpodeltesto"/>
        <w:spacing w:before="39" w:line="283" w:lineRule="auto"/>
        <w:ind w:left="192" w:right="1795"/>
        <w:rPr>
          <w:lang w:val="it-IT"/>
        </w:rPr>
      </w:pPr>
      <w:r w:rsidRPr="00A64774">
        <w:rPr>
          <w:lang w:val="it-IT"/>
        </w:rPr>
        <w:t>Ca = contributo da erogare ad ogni singolo beneficiario (eccetto il Comitato Santa Patrona) Cs = contributo (budget) stanziato;</w:t>
      </w:r>
    </w:p>
    <w:p w:rsidR="009921F7" w:rsidRPr="00A64774" w:rsidRDefault="009921F7">
      <w:pPr>
        <w:pStyle w:val="Corpodeltesto"/>
        <w:spacing w:before="1"/>
        <w:rPr>
          <w:sz w:val="17"/>
          <w:lang w:val="it-IT"/>
        </w:rPr>
      </w:pPr>
    </w:p>
    <w:p w:rsidR="009921F7" w:rsidRPr="00A64774" w:rsidRDefault="00224EEC">
      <w:pPr>
        <w:pStyle w:val="Corpodeltesto"/>
        <w:spacing w:line="491" w:lineRule="auto"/>
        <w:ind w:left="192" w:right="5875"/>
        <w:rPr>
          <w:lang w:val="it-IT"/>
        </w:rPr>
      </w:pPr>
      <w:r w:rsidRPr="00A64774">
        <w:rPr>
          <w:lang w:val="it-IT"/>
        </w:rPr>
        <w:t>Contributo Comitato Santa Patrona = 2 X Ca Ca massimo = € 1.000,00</w:t>
      </w:r>
    </w:p>
    <w:p w:rsidR="00A663B3" w:rsidRPr="007B2DC9" w:rsidRDefault="00224EEC" w:rsidP="009F447D">
      <w:pPr>
        <w:pStyle w:val="Corpodeltesto"/>
        <w:ind w:left="192" w:right="205"/>
        <w:jc w:val="both"/>
        <w:rPr>
          <w:b/>
          <w:u w:val="single"/>
          <w:lang w:val="it-IT"/>
        </w:rPr>
      </w:pPr>
      <w:r w:rsidRPr="00A64774">
        <w:rPr>
          <w:lang w:val="it-IT"/>
        </w:rPr>
        <w:t>L'assegnazione avverrà con determinazione del Responsabile del servizio amministrativo e affinché sia possibile procede alla liquidazione nella misura sopra determinata (Ca) è necessario che all'interno della programmazione sia inserita una previsione di spesa relativa agli spettacoli maggiore rispetto al contributo assegnabile e che tale requisito sia poi soddisfatto anche in sede di rendicontazione. In caso contrario al Comitato richiedente verrà assegnato un contributo inferiore a quello determinato con la formula sopraindicata (Ca = Cs / n° domande + 1) che sarà pari al massimo alle spese previste per la realizzazione degli spettacoli (o di uno spettacolo musicale). Il contributo verrà comunque liquidato in un’unica soluzione entro trenta giorni dalla presentazione del rendiconto, previa verifica del rispetto dei requisiti previsti nel regolamento e già richiamati.</w:t>
      </w:r>
      <w:r w:rsidR="00A663B3">
        <w:rPr>
          <w:lang w:val="it-IT"/>
        </w:rPr>
        <w:t xml:space="preserve"> </w:t>
      </w:r>
      <w:r w:rsidR="00A663B3" w:rsidRPr="007B2DC9">
        <w:rPr>
          <w:b/>
          <w:u w:val="single"/>
          <w:lang w:val="it-IT"/>
        </w:rPr>
        <w:t xml:space="preserve">Il rendiconto dovrà essere presentato </w:t>
      </w:r>
      <w:r w:rsidR="00EC05B6" w:rsidRPr="007B2DC9">
        <w:rPr>
          <w:b/>
          <w:u w:val="single"/>
          <w:lang w:val="it-IT"/>
        </w:rPr>
        <w:t xml:space="preserve">obbligatoriamente </w:t>
      </w:r>
      <w:r w:rsidR="00A663B3" w:rsidRPr="007B2DC9">
        <w:rPr>
          <w:b/>
          <w:u w:val="single"/>
          <w:lang w:val="it-IT"/>
        </w:rPr>
        <w:t xml:space="preserve">entro la fine </w:t>
      </w:r>
      <w:r w:rsidR="00EC05B6" w:rsidRPr="007B2DC9">
        <w:rPr>
          <w:b/>
          <w:u w:val="single"/>
          <w:lang w:val="it-IT"/>
        </w:rPr>
        <w:t>dell'anno 2019.</w:t>
      </w:r>
    </w:p>
    <w:p w:rsidR="00A663B3" w:rsidRDefault="00A663B3">
      <w:pPr>
        <w:pStyle w:val="Corpodeltesto"/>
        <w:spacing w:before="1" w:line="242" w:lineRule="auto"/>
        <w:ind w:left="192" w:right="211"/>
        <w:jc w:val="both"/>
        <w:rPr>
          <w:b/>
          <w:lang w:val="it-IT"/>
        </w:rPr>
      </w:pPr>
    </w:p>
    <w:p w:rsidR="009921F7" w:rsidRPr="00A64774" w:rsidRDefault="00224EEC">
      <w:pPr>
        <w:pStyle w:val="Corpodeltesto"/>
        <w:spacing w:before="1" w:line="242" w:lineRule="auto"/>
        <w:ind w:left="192" w:right="211"/>
        <w:jc w:val="both"/>
        <w:rPr>
          <w:lang w:val="it-IT"/>
        </w:rPr>
      </w:pPr>
      <w:r w:rsidRPr="00A64774">
        <w:rPr>
          <w:b/>
          <w:lang w:val="it-IT"/>
        </w:rPr>
        <w:t>2° CATEGORIA</w:t>
      </w:r>
      <w:r w:rsidRPr="00A64774">
        <w:rPr>
          <w:lang w:val="it-IT"/>
        </w:rPr>
        <w:t>: contributi per eventuali altre iniziative non ricorrenti o comunque occasionali di interesse popolare - Budget € 3.400,00</w:t>
      </w:r>
    </w:p>
    <w:p w:rsidR="009921F7" w:rsidRPr="00A64774" w:rsidRDefault="00224EEC">
      <w:pPr>
        <w:pStyle w:val="Corpodeltesto"/>
        <w:spacing w:before="118"/>
        <w:ind w:left="192" w:right="203"/>
        <w:jc w:val="both"/>
        <w:rPr>
          <w:lang w:val="it-IT"/>
        </w:rPr>
      </w:pPr>
      <w:r w:rsidRPr="00A64774">
        <w:rPr>
          <w:lang w:val="it-IT"/>
        </w:rPr>
        <w:t>Per poter accedere all’assegnazione del contributo occasionale, che avverrà con determinazione del Responsabile del servizio amministrativo, occorre acquisire un punteggio almeno pari al 50% del massimo assegnabile in relazione ai criteri di valutazione di cui all'art. 6); in ogni caso il contributo potrà essere al massimo di € 680,00 (pari a 1/5 di € 3.400,00).</w:t>
      </w:r>
    </w:p>
    <w:p w:rsidR="009921F7" w:rsidRPr="00A64774" w:rsidRDefault="00224EEC">
      <w:pPr>
        <w:pStyle w:val="Corpodeltesto"/>
        <w:spacing w:before="119"/>
        <w:ind w:left="192" w:right="206"/>
        <w:jc w:val="both"/>
        <w:rPr>
          <w:lang w:val="it-IT"/>
        </w:rPr>
      </w:pPr>
      <w:r w:rsidRPr="00A64774">
        <w:rPr>
          <w:lang w:val="it-IT"/>
        </w:rPr>
        <w:t>Per quanto riguarda l'assegnazione dei punteggi non verranno prese in considerazione le spese sostenute per attività sportive dilettantistiche e le spese relative ad altri interventi già finanziati dall'Amministrazione comunale (es. tramite Convenzioni etc.).</w:t>
      </w:r>
    </w:p>
    <w:p w:rsidR="009921F7" w:rsidRPr="00A64774" w:rsidRDefault="00224EEC">
      <w:pPr>
        <w:pStyle w:val="Corpodeltesto"/>
        <w:spacing w:before="122"/>
        <w:ind w:left="192" w:right="208"/>
        <w:jc w:val="both"/>
        <w:rPr>
          <w:lang w:val="it-IT"/>
        </w:rPr>
      </w:pPr>
      <w:r w:rsidRPr="00A64774">
        <w:rPr>
          <w:lang w:val="it-IT"/>
        </w:rPr>
        <w:t>Qualora i dati presentati in sede di istanza di contributo non siano chiari, la responsabile del servizio si riserva di richiedere eventuali specificazioni. Qualora le stesse non vengano fornite e/o non siano fornite in modo esaustivo si potrà procedere alla non assegnazione del</w:t>
      </w:r>
      <w:r w:rsidRPr="00A64774">
        <w:rPr>
          <w:spacing w:val="-1"/>
          <w:lang w:val="it-IT"/>
        </w:rPr>
        <w:t xml:space="preserve"> </w:t>
      </w:r>
      <w:r w:rsidRPr="00A64774">
        <w:rPr>
          <w:lang w:val="it-IT"/>
        </w:rPr>
        <w:t>punteggio.</w:t>
      </w:r>
    </w:p>
    <w:p w:rsidR="009921F7" w:rsidRPr="00A64774" w:rsidRDefault="00224EEC">
      <w:pPr>
        <w:pStyle w:val="Corpodeltesto"/>
        <w:spacing w:before="119"/>
        <w:ind w:left="192"/>
        <w:jc w:val="both"/>
        <w:rPr>
          <w:lang w:val="it-IT"/>
        </w:rPr>
      </w:pPr>
      <w:r w:rsidRPr="00A64774">
        <w:rPr>
          <w:lang w:val="it-IT"/>
        </w:rPr>
        <w:t>I contributi verranno liquidati nel modo seguente:</w:t>
      </w:r>
    </w:p>
    <w:p w:rsidR="009921F7" w:rsidRPr="00A64774" w:rsidRDefault="009921F7">
      <w:pPr>
        <w:pStyle w:val="Corpodeltesto"/>
        <w:spacing w:before="7"/>
        <w:rPr>
          <w:lang w:val="it-IT"/>
        </w:rPr>
      </w:pPr>
    </w:p>
    <w:p w:rsidR="009921F7" w:rsidRPr="00A64774" w:rsidRDefault="00224EEC">
      <w:pPr>
        <w:pStyle w:val="Heading2"/>
        <w:spacing w:before="1"/>
        <w:rPr>
          <w:lang w:val="it-IT"/>
        </w:rPr>
      </w:pPr>
      <w:r w:rsidRPr="00A64774">
        <w:rPr>
          <w:lang w:val="it-IT"/>
        </w:rPr>
        <w:t>CONTRIBUTI ORDINARI</w:t>
      </w:r>
    </w:p>
    <w:p w:rsidR="009921F7" w:rsidRPr="00A64774" w:rsidRDefault="00224EEC">
      <w:pPr>
        <w:pStyle w:val="Corpodeltesto"/>
        <w:spacing w:before="120"/>
        <w:ind w:left="192" w:right="206"/>
        <w:jc w:val="both"/>
        <w:rPr>
          <w:lang w:val="it-IT"/>
        </w:rPr>
      </w:pPr>
      <w:r w:rsidRPr="00A64774">
        <w:rPr>
          <w:b/>
          <w:lang w:val="it-IT"/>
        </w:rPr>
        <w:t xml:space="preserve">I contributi ordinari </w:t>
      </w:r>
      <w:r w:rsidRPr="00A64774">
        <w:rPr>
          <w:lang w:val="it-IT"/>
        </w:rPr>
        <w:t>verranno liquidati per il 70% in acconto con la determinazione di assegnazione e per il 30% a saldo, previa presentazione del consuntivo delle attività istituzionali svolte, con allegata copia dei documenti giustificativi quietanzati (fatture, ricevute) inerenti le spese sostenute, entro 30 giorni dalla presentazione del rendiconto completo di tut</w:t>
      </w:r>
      <w:r w:rsidR="0092698C">
        <w:rPr>
          <w:lang w:val="it-IT"/>
        </w:rPr>
        <w:t>ta la documentazione necessaria, non prima del mese di gennaio 2020.</w:t>
      </w:r>
    </w:p>
    <w:p w:rsidR="009921F7" w:rsidRPr="00A64774" w:rsidRDefault="009921F7">
      <w:pPr>
        <w:pStyle w:val="Corpodeltesto"/>
        <w:spacing w:before="9"/>
        <w:rPr>
          <w:lang w:val="it-IT"/>
        </w:rPr>
      </w:pPr>
    </w:p>
    <w:p w:rsidR="009921F7" w:rsidRPr="00A64774" w:rsidRDefault="00224EEC">
      <w:pPr>
        <w:pStyle w:val="Heading2"/>
        <w:rPr>
          <w:lang w:val="it-IT"/>
        </w:rPr>
      </w:pPr>
      <w:r w:rsidRPr="00A64774">
        <w:rPr>
          <w:lang w:val="it-IT"/>
        </w:rPr>
        <w:t>CONTRIBUTI OCCASIONALI</w:t>
      </w:r>
    </w:p>
    <w:p w:rsidR="009921F7" w:rsidRPr="00A64774" w:rsidRDefault="00224EEC">
      <w:pPr>
        <w:spacing w:before="121" w:line="242" w:lineRule="auto"/>
        <w:ind w:left="192" w:right="208"/>
        <w:jc w:val="both"/>
        <w:rPr>
          <w:sz w:val="20"/>
          <w:lang w:val="it-IT"/>
        </w:rPr>
      </w:pPr>
      <w:r w:rsidRPr="00A64774">
        <w:rPr>
          <w:b/>
          <w:sz w:val="20"/>
          <w:lang w:val="it-IT"/>
        </w:rPr>
        <w:t>I c</w:t>
      </w:r>
      <w:r>
        <w:rPr>
          <w:b/>
          <w:sz w:val="20"/>
          <w:lang w:val="it-IT"/>
        </w:rPr>
        <w:t>ontributi occasionali per festiv</w:t>
      </w:r>
      <w:r w:rsidRPr="00A64774">
        <w:rPr>
          <w:b/>
          <w:sz w:val="20"/>
          <w:lang w:val="it-IT"/>
        </w:rPr>
        <w:t xml:space="preserve">ità di preminente interesse per la popolazione - 1° categoria - </w:t>
      </w:r>
      <w:r w:rsidRPr="00A64774">
        <w:rPr>
          <w:sz w:val="20"/>
          <w:lang w:val="it-IT"/>
        </w:rPr>
        <w:t>verranno liquidati in un unica soluzione entro trenta giorni dalla presentazione del rendiconto, previa verifica del rispetto dei requisiti previsti nel vigente regolamento e già richiamati.</w:t>
      </w:r>
    </w:p>
    <w:p w:rsidR="009921F7" w:rsidRPr="00A64774" w:rsidRDefault="009921F7">
      <w:pPr>
        <w:pStyle w:val="Corpodeltesto"/>
        <w:rPr>
          <w:sz w:val="17"/>
          <w:lang w:val="it-IT"/>
        </w:rPr>
      </w:pPr>
    </w:p>
    <w:p w:rsidR="009921F7" w:rsidRPr="00A64774" w:rsidRDefault="00224EEC">
      <w:pPr>
        <w:ind w:left="192" w:right="167"/>
        <w:jc w:val="both"/>
        <w:rPr>
          <w:sz w:val="20"/>
          <w:lang w:val="it-IT"/>
        </w:rPr>
      </w:pPr>
      <w:r w:rsidRPr="00A64774">
        <w:rPr>
          <w:b/>
          <w:sz w:val="20"/>
          <w:lang w:val="it-IT"/>
        </w:rPr>
        <w:t xml:space="preserve">I contributi occasionali per iniziative non ricorrenti o comunque occasionali di interesse popolare - 2° categoria </w:t>
      </w:r>
      <w:r w:rsidRPr="00A64774">
        <w:rPr>
          <w:sz w:val="20"/>
          <w:lang w:val="it-IT"/>
        </w:rPr>
        <w:t>- verranno liquidati in un unica soluzione, a consuntivo, a seguito di presentazione di regolare rendiconto delle spese, con allegati documenti giustificativi quietanzati, corredata da relazione sulle attività svolte.</w:t>
      </w:r>
    </w:p>
    <w:p w:rsidR="009921F7" w:rsidRPr="00A64774" w:rsidRDefault="00224EEC">
      <w:pPr>
        <w:pStyle w:val="Corpodeltesto"/>
        <w:spacing w:before="119"/>
        <w:ind w:left="192"/>
        <w:jc w:val="both"/>
        <w:rPr>
          <w:lang w:val="it-IT"/>
        </w:rPr>
      </w:pPr>
      <w:r w:rsidRPr="00A64774">
        <w:rPr>
          <w:lang w:val="it-IT"/>
        </w:rPr>
        <w:t>Il rendiconto dovrà contenere le indicazioni previste dai seguenti modelli di rendicontazione:</w:t>
      </w:r>
    </w:p>
    <w:p w:rsidR="009921F7" w:rsidRPr="00A64774" w:rsidRDefault="009921F7">
      <w:pPr>
        <w:jc w:val="both"/>
        <w:rPr>
          <w:lang w:val="it-IT"/>
        </w:rPr>
        <w:sectPr w:rsidR="009921F7" w:rsidRPr="00A64774">
          <w:pgSz w:w="11900" w:h="16840"/>
          <w:pgMar w:top="1600" w:right="920" w:bottom="280" w:left="940" w:header="720" w:footer="720" w:gutter="0"/>
          <w:cols w:space="720"/>
        </w:sectPr>
      </w:pPr>
    </w:p>
    <w:p w:rsidR="009921F7" w:rsidRPr="00A64774" w:rsidRDefault="00224EEC">
      <w:pPr>
        <w:pStyle w:val="Paragrafoelenco"/>
        <w:numPr>
          <w:ilvl w:val="0"/>
          <w:numId w:val="5"/>
        </w:numPr>
        <w:tabs>
          <w:tab w:val="left" w:pos="481"/>
        </w:tabs>
        <w:spacing w:before="51"/>
        <w:ind w:firstLine="0"/>
        <w:rPr>
          <w:sz w:val="20"/>
          <w:lang w:val="it-IT"/>
        </w:rPr>
      </w:pPr>
      <w:r w:rsidRPr="00A64774">
        <w:rPr>
          <w:sz w:val="20"/>
          <w:lang w:val="it-IT"/>
        </w:rPr>
        <w:lastRenderedPageBreak/>
        <w:t xml:space="preserve">modello </w:t>
      </w:r>
      <w:r w:rsidRPr="00A64774">
        <w:rPr>
          <w:b/>
          <w:i/>
          <w:sz w:val="20"/>
          <w:lang w:val="it-IT"/>
        </w:rPr>
        <w:t xml:space="preserve">Allegato A2 </w:t>
      </w:r>
      <w:r w:rsidRPr="00A64774">
        <w:rPr>
          <w:sz w:val="20"/>
          <w:lang w:val="it-IT"/>
        </w:rPr>
        <w:t xml:space="preserve">per i </w:t>
      </w:r>
      <w:r w:rsidRPr="00A64774">
        <w:rPr>
          <w:b/>
          <w:sz w:val="20"/>
          <w:lang w:val="it-IT"/>
        </w:rPr>
        <w:t>contributi</w:t>
      </w:r>
      <w:r w:rsidRPr="00A64774">
        <w:rPr>
          <w:b/>
          <w:spacing w:val="-5"/>
          <w:sz w:val="20"/>
          <w:lang w:val="it-IT"/>
        </w:rPr>
        <w:t xml:space="preserve"> </w:t>
      </w:r>
      <w:r w:rsidRPr="00A64774">
        <w:rPr>
          <w:b/>
          <w:sz w:val="20"/>
          <w:lang w:val="it-IT"/>
        </w:rPr>
        <w:t>ordinari</w:t>
      </w:r>
      <w:r w:rsidRPr="00A64774">
        <w:rPr>
          <w:sz w:val="20"/>
          <w:lang w:val="it-IT"/>
        </w:rPr>
        <w:t>;</w:t>
      </w:r>
    </w:p>
    <w:p w:rsidR="009921F7" w:rsidRPr="00A64774" w:rsidRDefault="00224EEC">
      <w:pPr>
        <w:pStyle w:val="Paragrafoelenco"/>
        <w:numPr>
          <w:ilvl w:val="0"/>
          <w:numId w:val="5"/>
        </w:numPr>
        <w:tabs>
          <w:tab w:val="left" w:pos="491"/>
        </w:tabs>
        <w:spacing w:before="120"/>
        <w:ind w:right="206" w:firstLine="0"/>
        <w:rPr>
          <w:sz w:val="20"/>
          <w:lang w:val="it-IT"/>
        </w:rPr>
      </w:pPr>
      <w:r w:rsidRPr="00A64774">
        <w:rPr>
          <w:sz w:val="20"/>
          <w:lang w:val="it-IT"/>
        </w:rPr>
        <w:t xml:space="preserve">modello </w:t>
      </w:r>
      <w:r w:rsidRPr="00A64774">
        <w:rPr>
          <w:b/>
          <w:i/>
          <w:sz w:val="20"/>
          <w:lang w:val="it-IT"/>
        </w:rPr>
        <w:t xml:space="preserve">Allegato B2 </w:t>
      </w:r>
      <w:r w:rsidRPr="00A64774">
        <w:rPr>
          <w:sz w:val="20"/>
          <w:lang w:val="it-IT"/>
        </w:rPr>
        <w:t xml:space="preserve">per i </w:t>
      </w:r>
      <w:r w:rsidRPr="00A64774">
        <w:rPr>
          <w:b/>
          <w:sz w:val="20"/>
          <w:lang w:val="it-IT"/>
        </w:rPr>
        <w:t>contributi occasionali per festività di preminente interesse per la popolazione</w:t>
      </w:r>
      <w:r w:rsidRPr="00A64774">
        <w:rPr>
          <w:b/>
          <w:spacing w:val="-2"/>
          <w:sz w:val="20"/>
          <w:lang w:val="it-IT"/>
        </w:rPr>
        <w:t xml:space="preserve"> </w:t>
      </w:r>
      <w:r w:rsidRPr="00A64774">
        <w:rPr>
          <w:b/>
          <w:sz w:val="20"/>
          <w:lang w:val="it-IT"/>
        </w:rPr>
        <w:t>santagiustese</w:t>
      </w:r>
      <w:r w:rsidRPr="00A64774">
        <w:rPr>
          <w:sz w:val="20"/>
          <w:lang w:val="it-IT"/>
        </w:rPr>
        <w:t>;</w:t>
      </w:r>
    </w:p>
    <w:p w:rsidR="009921F7" w:rsidRPr="00A64774" w:rsidRDefault="00224EEC">
      <w:pPr>
        <w:pStyle w:val="Heading2"/>
        <w:numPr>
          <w:ilvl w:val="0"/>
          <w:numId w:val="5"/>
        </w:numPr>
        <w:tabs>
          <w:tab w:val="left" w:pos="479"/>
        </w:tabs>
        <w:spacing w:before="1"/>
        <w:ind w:right="206" w:firstLine="0"/>
        <w:rPr>
          <w:lang w:val="it-IT"/>
        </w:rPr>
      </w:pPr>
      <w:r w:rsidRPr="00A64774">
        <w:rPr>
          <w:b w:val="0"/>
          <w:lang w:val="it-IT"/>
        </w:rPr>
        <w:t xml:space="preserve">modello </w:t>
      </w:r>
      <w:r w:rsidRPr="00A64774">
        <w:rPr>
          <w:lang w:val="it-IT"/>
        </w:rPr>
        <w:t xml:space="preserve">Allegato C2 </w:t>
      </w:r>
      <w:r w:rsidRPr="00A64774">
        <w:rPr>
          <w:b w:val="0"/>
          <w:lang w:val="it-IT"/>
        </w:rPr>
        <w:t xml:space="preserve">per i </w:t>
      </w:r>
      <w:r w:rsidRPr="00A64774">
        <w:rPr>
          <w:lang w:val="it-IT"/>
        </w:rPr>
        <w:t>contributi occasionali per iniziative non ricorrenti o comunque di interesse</w:t>
      </w:r>
      <w:r w:rsidRPr="00A64774">
        <w:rPr>
          <w:spacing w:val="-2"/>
          <w:lang w:val="it-IT"/>
        </w:rPr>
        <w:t xml:space="preserve"> </w:t>
      </w:r>
      <w:r w:rsidRPr="00A64774">
        <w:rPr>
          <w:lang w:val="it-IT"/>
        </w:rPr>
        <w:t>popolare;</w:t>
      </w:r>
    </w:p>
    <w:p w:rsidR="009921F7" w:rsidRPr="00A64774" w:rsidRDefault="009921F7">
      <w:pPr>
        <w:pStyle w:val="Corpodeltesto"/>
        <w:rPr>
          <w:b/>
          <w:lang w:val="it-IT"/>
        </w:rPr>
      </w:pPr>
    </w:p>
    <w:p w:rsidR="009921F7" w:rsidRPr="00A64774" w:rsidRDefault="00224EEC">
      <w:pPr>
        <w:pStyle w:val="Corpodeltesto"/>
        <w:spacing w:before="169"/>
        <w:ind w:left="192" w:right="204"/>
        <w:jc w:val="both"/>
        <w:rPr>
          <w:lang w:val="it-IT"/>
        </w:rPr>
      </w:pPr>
      <w:r w:rsidRPr="00A64774">
        <w:rPr>
          <w:lang w:val="it-IT"/>
        </w:rPr>
        <w:t>Le spese presentate in sede di rendicontazione dovranno essere coerenti/conformi con le spese preventivate ed essere ammissibili in relazione a quanto previsto dall’apposito articolo del vigente regolamento; ulteriori e/o maggiori spese sostenute non potranno essere considerate ai fini del contributo.  Le spese rendicontate con le relative pezze giustificative per i contributi ordinari e occasionali (2° categoria) non devono discostarsi dall’importo totale del bilancio preventivo in misura superiore al 20%; in caso contrario il contributo assegnato verrà proporzionalmente ridotto in sede di liquidazione, a seguito della rettifica dei</w:t>
      </w:r>
      <w:r w:rsidRPr="00A64774">
        <w:rPr>
          <w:spacing w:val="-4"/>
          <w:lang w:val="it-IT"/>
        </w:rPr>
        <w:t xml:space="preserve"> </w:t>
      </w:r>
      <w:r w:rsidRPr="00A64774">
        <w:rPr>
          <w:lang w:val="it-IT"/>
        </w:rPr>
        <w:t>punteggi.</w:t>
      </w:r>
    </w:p>
    <w:p w:rsidR="009921F7" w:rsidRPr="00A64774" w:rsidRDefault="00224EEC">
      <w:pPr>
        <w:pStyle w:val="Corpodeltesto"/>
        <w:spacing w:before="118"/>
        <w:ind w:left="192" w:right="264"/>
        <w:rPr>
          <w:lang w:val="it-IT"/>
        </w:rPr>
      </w:pPr>
      <w:r w:rsidRPr="00A64774">
        <w:rPr>
          <w:lang w:val="it-IT"/>
        </w:rPr>
        <w:t>La rendicontazione dovrà riferirsi a tutto il programma di attività oggetto di finanziamento del presente  bando.</w:t>
      </w:r>
    </w:p>
    <w:p w:rsidR="009921F7" w:rsidRPr="00A64774" w:rsidRDefault="00224EEC">
      <w:pPr>
        <w:pStyle w:val="Corpodeltesto"/>
        <w:spacing w:before="121"/>
        <w:ind w:left="192" w:right="206"/>
        <w:jc w:val="both"/>
        <w:rPr>
          <w:lang w:val="it-IT"/>
        </w:rPr>
      </w:pPr>
      <w:r w:rsidRPr="00A64774">
        <w:rPr>
          <w:lang w:val="it-IT"/>
        </w:rPr>
        <w:t>Nei preventivi e nei rendiconti di manifestazioni, iniziative ed eventi ai quali concorre il Comune non può essere computato il costo delle prestazioni volontarie dei componenti dell’associazione, comitato o ente organizzatore, nonché degli oneri per l’uso di materiale, attrezzature e impianti dei quali il soggetto organizzatore dispone o che siano messi gratuitamente a disposizione dal Comune o da altri enti pubblici o privati.</w:t>
      </w:r>
    </w:p>
    <w:p w:rsidR="009921F7" w:rsidRPr="00A64774" w:rsidRDefault="009921F7">
      <w:pPr>
        <w:pStyle w:val="Corpodeltesto"/>
        <w:rPr>
          <w:lang w:val="it-IT"/>
        </w:rPr>
      </w:pPr>
    </w:p>
    <w:p w:rsidR="009921F7" w:rsidRPr="00A64774" w:rsidRDefault="00224EEC">
      <w:pPr>
        <w:pStyle w:val="Heading2"/>
        <w:spacing w:before="127"/>
        <w:ind w:left="262"/>
        <w:jc w:val="left"/>
        <w:rPr>
          <w:lang w:val="it-IT"/>
        </w:rPr>
      </w:pPr>
      <w:r w:rsidRPr="00A64774">
        <w:rPr>
          <w:lang w:val="it-IT"/>
        </w:rPr>
        <w:t>Art. 8 SPESE AMMISSIBILI</w:t>
      </w:r>
    </w:p>
    <w:p w:rsidR="009921F7" w:rsidRPr="00A64774" w:rsidRDefault="00224EEC">
      <w:pPr>
        <w:pStyle w:val="Corpodeltesto"/>
        <w:spacing w:before="126"/>
        <w:ind w:left="192"/>
        <w:rPr>
          <w:lang w:val="it-IT"/>
        </w:rPr>
      </w:pPr>
      <w:r w:rsidRPr="00A64774">
        <w:rPr>
          <w:sz w:val="24"/>
          <w:lang w:val="it-IT"/>
        </w:rPr>
        <w:t xml:space="preserve">1. </w:t>
      </w:r>
      <w:r w:rsidRPr="00A64774">
        <w:rPr>
          <w:lang w:val="it-IT"/>
        </w:rPr>
        <w:t>Il contributo economico assegnato è finalizzato al sostegno delle seguenti spese:</w:t>
      </w:r>
    </w:p>
    <w:p w:rsidR="009921F7" w:rsidRPr="00A64774" w:rsidRDefault="009921F7">
      <w:pPr>
        <w:pStyle w:val="Corpodeltesto"/>
        <w:spacing w:before="6"/>
        <w:rPr>
          <w:sz w:val="19"/>
          <w:lang w:val="it-IT"/>
        </w:rPr>
      </w:pPr>
    </w:p>
    <w:p w:rsidR="009921F7" w:rsidRDefault="00224EEC">
      <w:pPr>
        <w:pStyle w:val="Paragrafoelenco"/>
        <w:numPr>
          <w:ilvl w:val="0"/>
          <w:numId w:val="4"/>
        </w:numPr>
        <w:tabs>
          <w:tab w:val="left" w:pos="476"/>
        </w:tabs>
        <w:spacing w:before="1"/>
        <w:ind w:hanging="283"/>
        <w:rPr>
          <w:sz w:val="20"/>
        </w:rPr>
      </w:pPr>
      <w:r>
        <w:rPr>
          <w:sz w:val="20"/>
        </w:rPr>
        <w:t>spese di</w:t>
      </w:r>
      <w:r>
        <w:rPr>
          <w:spacing w:val="-1"/>
          <w:sz w:val="20"/>
        </w:rPr>
        <w:t xml:space="preserve"> </w:t>
      </w:r>
      <w:r>
        <w:rPr>
          <w:sz w:val="20"/>
        </w:rPr>
        <w:t>tipografia;</w:t>
      </w:r>
    </w:p>
    <w:p w:rsidR="009921F7" w:rsidRDefault="009921F7">
      <w:pPr>
        <w:pStyle w:val="Corpodeltesto"/>
        <w:spacing w:before="5"/>
      </w:pPr>
    </w:p>
    <w:p w:rsidR="009921F7" w:rsidRPr="00A64774" w:rsidRDefault="00224EEC">
      <w:pPr>
        <w:pStyle w:val="Paragrafoelenco"/>
        <w:numPr>
          <w:ilvl w:val="0"/>
          <w:numId w:val="4"/>
        </w:numPr>
        <w:tabs>
          <w:tab w:val="left" w:pos="476"/>
        </w:tabs>
        <w:ind w:hanging="283"/>
        <w:rPr>
          <w:sz w:val="20"/>
          <w:lang w:val="it-IT"/>
        </w:rPr>
      </w:pPr>
      <w:r w:rsidRPr="00A64774">
        <w:rPr>
          <w:sz w:val="20"/>
          <w:lang w:val="it-IT"/>
        </w:rPr>
        <w:t>spese di pubblicità e/o</w:t>
      </w:r>
      <w:r w:rsidRPr="00A64774">
        <w:rPr>
          <w:spacing w:val="-3"/>
          <w:sz w:val="20"/>
          <w:lang w:val="it-IT"/>
        </w:rPr>
        <w:t xml:space="preserve"> </w:t>
      </w:r>
      <w:r w:rsidRPr="00A64774">
        <w:rPr>
          <w:sz w:val="20"/>
          <w:lang w:val="it-IT"/>
        </w:rPr>
        <w:t>affissione;</w:t>
      </w:r>
    </w:p>
    <w:p w:rsidR="009921F7" w:rsidRPr="00A64774" w:rsidRDefault="009921F7">
      <w:pPr>
        <w:pStyle w:val="Corpodeltesto"/>
        <w:spacing w:before="3"/>
        <w:rPr>
          <w:lang w:val="it-IT"/>
        </w:rPr>
      </w:pPr>
    </w:p>
    <w:p w:rsidR="009921F7" w:rsidRPr="00A64774" w:rsidRDefault="00224EEC">
      <w:pPr>
        <w:pStyle w:val="Paragrafoelenco"/>
        <w:numPr>
          <w:ilvl w:val="0"/>
          <w:numId w:val="4"/>
        </w:numPr>
        <w:tabs>
          <w:tab w:val="left" w:pos="476"/>
        </w:tabs>
        <w:spacing w:before="1" w:line="276" w:lineRule="auto"/>
        <w:ind w:right="208" w:hanging="283"/>
        <w:rPr>
          <w:sz w:val="20"/>
          <w:lang w:val="it-IT"/>
        </w:rPr>
      </w:pPr>
      <w:r w:rsidRPr="00A64774">
        <w:rPr>
          <w:sz w:val="20"/>
          <w:lang w:val="it-IT"/>
        </w:rPr>
        <w:t>spese di locazione delle sale per seminari di studi e manifestazioni, qualora l'Amministrazione non abbia la possibilità di mettere a disposizione locali egualmente</w:t>
      </w:r>
      <w:r w:rsidRPr="00A64774">
        <w:rPr>
          <w:spacing w:val="-11"/>
          <w:sz w:val="20"/>
          <w:lang w:val="it-IT"/>
        </w:rPr>
        <w:t xml:space="preserve"> </w:t>
      </w:r>
      <w:r w:rsidRPr="00A64774">
        <w:rPr>
          <w:sz w:val="20"/>
          <w:lang w:val="it-IT"/>
        </w:rPr>
        <w:t>idonei;</w:t>
      </w:r>
    </w:p>
    <w:p w:rsidR="009921F7" w:rsidRPr="00A64774" w:rsidRDefault="009921F7">
      <w:pPr>
        <w:pStyle w:val="Corpodeltesto"/>
        <w:spacing w:before="5"/>
        <w:rPr>
          <w:sz w:val="17"/>
          <w:lang w:val="it-IT"/>
        </w:rPr>
      </w:pPr>
    </w:p>
    <w:p w:rsidR="009921F7" w:rsidRPr="00A64774" w:rsidRDefault="00224EEC">
      <w:pPr>
        <w:pStyle w:val="Paragrafoelenco"/>
        <w:numPr>
          <w:ilvl w:val="0"/>
          <w:numId w:val="4"/>
        </w:numPr>
        <w:tabs>
          <w:tab w:val="left" w:pos="476"/>
        </w:tabs>
        <w:spacing w:line="276" w:lineRule="auto"/>
        <w:ind w:right="208" w:hanging="283"/>
        <w:rPr>
          <w:sz w:val="20"/>
          <w:lang w:val="it-IT"/>
        </w:rPr>
      </w:pPr>
      <w:r w:rsidRPr="00A64774">
        <w:rPr>
          <w:sz w:val="20"/>
          <w:lang w:val="it-IT"/>
        </w:rPr>
        <w:t>spese per il nolo delle attrezzature necessarie all'organizzazione e allo svolgimento delle attività finanziate (che non siano già in</w:t>
      </w:r>
      <w:r w:rsidRPr="00A64774">
        <w:rPr>
          <w:spacing w:val="-3"/>
          <w:sz w:val="20"/>
          <w:lang w:val="it-IT"/>
        </w:rPr>
        <w:t xml:space="preserve"> </w:t>
      </w:r>
      <w:r w:rsidRPr="00A64774">
        <w:rPr>
          <w:sz w:val="20"/>
          <w:lang w:val="it-IT"/>
        </w:rPr>
        <w:t>dotazione);</w:t>
      </w:r>
    </w:p>
    <w:p w:rsidR="009921F7" w:rsidRPr="00A64774" w:rsidRDefault="009921F7">
      <w:pPr>
        <w:pStyle w:val="Corpodeltesto"/>
        <w:spacing w:before="5"/>
        <w:rPr>
          <w:sz w:val="17"/>
          <w:lang w:val="it-IT"/>
        </w:rPr>
      </w:pPr>
    </w:p>
    <w:p w:rsidR="009921F7" w:rsidRPr="00A64774" w:rsidRDefault="00224EEC">
      <w:pPr>
        <w:pStyle w:val="Paragrafoelenco"/>
        <w:numPr>
          <w:ilvl w:val="0"/>
          <w:numId w:val="4"/>
        </w:numPr>
        <w:tabs>
          <w:tab w:val="left" w:pos="476"/>
        </w:tabs>
        <w:ind w:hanging="283"/>
        <w:rPr>
          <w:sz w:val="20"/>
          <w:lang w:val="it-IT"/>
        </w:rPr>
      </w:pPr>
      <w:r w:rsidRPr="00A64774">
        <w:rPr>
          <w:sz w:val="20"/>
          <w:lang w:val="it-IT"/>
        </w:rPr>
        <w:t>spese di montaggio e smontaggio palco per la realizzazione di particolari</w:t>
      </w:r>
      <w:r w:rsidRPr="00A64774">
        <w:rPr>
          <w:spacing w:val="-8"/>
          <w:sz w:val="20"/>
          <w:lang w:val="it-IT"/>
        </w:rPr>
        <w:t xml:space="preserve"> </w:t>
      </w:r>
      <w:r w:rsidRPr="00A64774">
        <w:rPr>
          <w:sz w:val="20"/>
          <w:lang w:val="it-IT"/>
        </w:rPr>
        <w:t>iniziative;</w:t>
      </w:r>
    </w:p>
    <w:p w:rsidR="009921F7" w:rsidRPr="00A64774" w:rsidRDefault="009921F7">
      <w:pPr>
        <w:pStyle w:val="Corpodeltesto"/>
        <w:spacing w:before="3"/>
        <w:rPr>
          <w:lang w:val="it-IT"/>
        </w:rPr>
      </w:pPr>
    </w:p>
    <w:p w:rsidR="009921F7" w:rsidRPr="00A64774" w:rsidRDefault="00224EEC">
      <w:pPr>
        <w:pStyle w:val="Paragrafoelenco"/>
        <w:numPr>
          <w:ilvl w:val="0"/>
          <w:numId w:val="4"/>
        </w:numPr>
        <w:tabs>
          <w:tab w:val="left" w:pos="476"/>
        </w:tabs>
        <w:ind w:hanging="283"/>
        <w:rPr>
          <w:sz w:val="20"/>
          <w:lang w:val="it-IT"/>
        </w:rPr>
      </w:pPr>
      <w:r w:rsidRPr="00A64774">
        <w:rPr>
          <w:sz w:val="20"/>
          <w:lang w:val="it-IT"/>
        </w:rPr>
        <w:t>spese per i diritti SIAE e varie spese di</w:t>
      </w:r>
      <w:r w:rsidRPr="00A64774">
        <w:rPr>
          <w:spacing w:val="-3"/>
          <w:sz w:val="20"/>
          <w:lang w:val="it-IT"/>
        </w:rPr>
        <w:t xml:space="preserve"> </w:t>
      </w:r>
      <w:r w:rsidRPr="00A64774">
        <w:rPr>
          <w:sz w:val="20"/>
          <w:lang w:val="it-IT"/>
        </w:rPr>
        <w:t>assicurazione;</w:t>
      </w:r>
    </w:p>
    <w:p w:rsidR="009921F7" w:rsidRPr="00A64774" w:rsidRDefault="009921F7">
      <w:pPr>
        <w:pStyle w:val="Corpodeltesto"/>
        <w:spacing w:before="6"/>
        <w:rPr>
          <w:lang w:val="it-IT"/>
        </w:rPr>
      </w:pPr>
    </w:p>
    <w:p w:rsidR="009921F7" w:rsidRPr="00A64774" w:rsidRDefault="00224EEC">
      <w:pPr>
        <w:pStyle w:val="Paragrafoelenco"/>
        <w:numPr>
          <w:ilvl w:val="0"/>
          <w:numId w:val="4"/>
        </w:numPr>
        <w:tabs>
          <w:tab w:val="left" w:pos="476"/>
        </w:tabs>
        <w:spacing w:line="276" w:lineRule="auto"/>
        <w:ind w:right="208" w:hanging="283"/>
        <w:rPr>
          <w:sz w:val="20"/>
          <w:lang w:val="it-IT"/>
        </w:rPr>
      </w:pPr>
      <w:r w:rsidRPr="00A64774">
        <w:rPr>
          <w:sz w:val="20"/>
          <w:lang w:val="it-IT"/>
        </w:rPr>
        <w:t>spese per la realizzazione delle iniziative programmate compreso l'allestimento e il decoro dei locali e/o luoghi utilizzati per l'espletamento della</w:t>
      </w:r>
      <w:r w:rsidRPr="00A64774">
        <w:rPr>
          <w:spacing w:val="-5"/>
          <w:sz w:val="20"/>
          <w:lang w:val="it-IT"/>
        </w:rPr>
        <w:t xml:space="preserve"> </w:t>
      </w:r>
      <w:r w:rsidRPr="00A64774">
        <w:rPr>
          <w:sz w:val="20"/>
          <w:lang w:val="it-IT"/>
        </w:rPr>
        <w:t>manifestazione;</w:t>
      </w:r>
    </w:p>
    <w:p w:rsidR="009921F7" w:rsidRPr="00A64774" w:rsidRDefault="009921F7">
      <w:pPr>
        <w:pStyle w:val="Corpodeltesto"/>
        <w:spacing w:before="2"/>
        <w:rPr>
          <w:sz w:val="17"/>
          <w:lang w:val="it-IT"/>
        </w:rPr>
      </w:pPr>
    </w:p>
    <w:p w:rsidR="009921F7" w:rsidRDefault="00224EEC">
      <w:pPr>
        <w:pStyle w:val="Paragrafoelenco"/>
        <w:numPr>
          <w:ilvl w:val="0"/>
          <w:numId w:val="4"/>
        </w:numPr>
        <w:tabs>
          <w:tab w:val="left" w:pos="476"/>
        </w:tabs>
        <w:spacing w:before="1"/>
        <w:ind w:hanging="283"/>
        <w:rPr>
          <w:sz w:val="20"/>
        </w:rPr>
      </w:pPr>
      <w:r>
        <w:rPr>
          <w:sz w:val="20"/>
        </w:rPr>
        <w:t>spese</w:t>
      </w:r>
      <w:r>
        <w:rPr>
          <w:spacing w:val="-2"/>
          <w:sz w:val="20"/>
        </w:rPr>
        <w:t xml:space="preserve"> </w:t>
      </w:r>
      <w:r>
        <w:rPr>
          <w:sz w:val="20"/>
        </w:rPr>
        <w:t>postali;</w:t>
      </w:r>
    </w:p>
    <w:p w:rsidR="009921F7" w:rsidRDefault="009921F7">
      <w:pPr>
        <w:pStyle w:val="Corpodeltesto"/>
        <w:spacing w:before="5"/>
      </w:pPr>
    </w:p>
    <w:p w:rsidR="009921F7" w:rsidRPr="00A64774" w:rsidRDefault="00224EEC">
      <w:pPr>
        <w:pStyle w:val="Paragrafoelenco"/>
        <w:numPr>
          <w:ilvl w:val="0"/>
          <w:numId w:val="4"/>
        </w:numPr>
        <w:tabs>
          <w:tab w:val="left" w:pos="476"/>
        </w:tabs>
        <w:spacing w:line="276" w:lineRule="auto"/>
        <w:ind w:right="210" w:hanging="283"/>
        <w:rPr>
          <w:sz w:val="20"/>
          <w:lang w:val="it-IT"/>
        </w:rPr>
      </w:pPr>
      <w:r w:rsidRPr="00A64774">
        <w:rPr>
          <w:sz w:val="20"/>
          <w:lang w:val="it-IT"/>
        </w:rPr>
        <w:t>spese per eventuale assistenza tecnica durante lo svolgimento dell'attività, manifestazione e iniziativa proposta (es. assistenza luci,</w:t>
      </w:r>
      <w:r w:rsidRPr="00A64774">
        <w:rPr>
          <w:spacing w:val="-3"/>
          <w:sz w:val="20"/>
          <w:lang w:val="it-IT"/>
        </w:rPr>
        <w:t xml:space="preserve"> </w:t>
      </w:r>
      <w:r w:rsidRPr="00A64774">
        <w:rPr>
          <w:sz w:val="20"/>
          <w:lang w:val="it-IT"/>
        </w:rPr>
        <w:t>ecc..);</w:t>
      </w:r>
    </w:p>
    <w:p w:rsidR="009921F7" w:rsidRPr="00A64774" w:rsidRDefault="009921F7">
      <w:pPr>
        <w:pStyle w:val="Corpodeltesto"/>
        <w:spacing w:before="5"/>
        <w:rPr>
          <w:sz w:val="17"/>
          <w:lang w:val="it-IT"/>
        </w:rPr>
      </w:pPr>
    </w:p>
    <w:p w:rsidR="009921F7" w:rsidRPr="00A64774" w:rsidRDefault="00224EEC">
      <w:pPr>
        <w:pStyle w:val="Paragrafoelenco"/>
        <w:numPr>
          <w:ilvl w:val="0"/>
          <w:numId w:val="4"/>
        </w:numPr>
        <w:tabs>
          <w:tab w:val="left" w:pos="476"/>
        </w:tabs>
        <w:spacing w:line="276" w:lineRule="auto"/>
        <w:ind w:right="208" w:hanging="283"/>
        <w:rPr>
          <w:sz w:val="20"/>
          <w:lang w:val="it-IT"/>
        </w:rPr>
      </w:pPr>
      <w:r w:rsidRPr="00A64774">
        <w:rPr>
          <w:sz w:val="20"/>
          <w:lang w:val="it-IT"/>
        </w:rPr>
        <w:t>altre spese ritenute direttamente e insindacabilmente riferibili all’organizzazione di eventi e/o iniziative, tali spese dovranno essere dettagliate nel modulo di</w:t>
      </w:r>
      <w:r w:rsidRPr="00A64774">
        <w:rPr>
          <w:spacing w:val="-9"/>
          <w:sz w:val="20"/>
          <w:lang w:val="it-IT"/>
        </w:rPr>
        <w:t xml:space="preserve"> </w:t>
      </w:r>
      <w:r w:rsidRPr="00A64774">
        <w:rPr>
          <w:sz w:val="20"/>
          <w:lang w:val="it-IT"/>
        </w:rPr>
        <w:t>domanda.</w:t>
      </w:r>
    </w:p>
    <w:p w:rsidR="009921F7" w:rsidRPr="00A64774" w:rsidRDefault="009921F7">
      <w:pPr>
        <w:pStyle w:val="Corpodeltesto"/>
        <w:rPr>
          <w:lang w:val="it-IT"/>
        </w:rPr>
      </w:pPr>
    </w:p>
    <w:p w:rsidR="009921F7" w:rsidRPr="00A64774" w:rsidRDefault="00224EEC">
      <w:pPr>
        <w:pStyle w:val="Heading2"/>
        <w:spacing w:before="125"/>
        <w:jc w:val="left"/>
        <w:rPr>
          <w:lang w:val="it-IT"/>
        </w:rPr>
      </w:pPr>
      <w:r w:rsidRPr="00A64774">
        <w:rPr>
          <w:lang w:val="it-IT"/>
        </w:rPr>
        <w:t>Art. 9 SPESE NON AMMISSIBILI</w:t>
      </w:r>
    </w:p>
    <w:p w:rsidR="009921F7" w:rsidRPr="00A64774" w:rsidRDefault="00224EEC">
      <w:pPr>
        <w:pStyle w:val="Corpodeltesto"/>
        <w:spacing w:before="125"/>
        <w:ind w:left="192"/>
        <w:rPr>
          <w:lang w:val="it-IT"/>
        </w:rPr>
      </w:pPr>
      <w:r w:rsidRPr="00A64774">
        <w:rPr>
          <w:lang w:val="it-IT"/>
        </w:rPr>
        <w:t>1. Non sono ammissibili le seguenti voci di spesa:</w:t>
      </w:r>
    </w:p>
    <w:p w:rsidR="009921F7" w:rsidRPr="00A64774" w:rsidRDefault="009921F7">
      <w:pPr>
        <w:pStyle w:val="Corpodeltesto"/>
        <w:spacing w:before="3"/>
        <w:rPr>
          <w:lang w:val="it-IT"/>
        </w:rPr>
      </w:pPr>
    </w:p>
    <w:p w:rsidR="009921F7" w:rsidRPr="00A64774" w:rsidRDefault="00224EEC">
      <w:pPr>
        <w:pStyle w:val="Paragrafoelenco"/>
        <w:numPr>
          <w:ilvl w:val="0"/>
          <w:numId w:val="3"/>
        </w:numPr>
        <w:tabs>
          <w:tab w:val="left" w:pos="476"/>
        </w:tabs>
        <w:spacing w:line="278" w:lineRule="auto"/>
        <w:ind w:right="209" w:hanging="283"/>
        <w:rPr>
          <w:sz w:val="20"/>
          <w:lang w:val="it-IT"/>
        </w:rPr>
      </w:pPr>
      <w:r w:rsidRPr="00A64774">
        <w:rPr>
          <w:sz w:val="20"/>
          <w:lang w:val="it-IT"/>
        </w:rPr>
        <w:t>spese di rappresentanza di mera liberalità di qualsiasi genere: ricevimenti, incontri di carattere conviviale, omaggi floreali e non</w:t>
      </w:r>
      <w:r w:rsidRPr="00A64774">
        <w:rPr>
          <w:spacing w:val="-5"/>
          <w:sz w:val="20"/>
          <w:lang w:val="it-IT"/>
        </w:rPr>
        <w:t xml:space="preserve"> </w:t>
      </w:r>
      <w:r w:rsidRPr="00A64774">
        <w:rPr>
          <w:sz w:val="20"/>
          <w:lang w:val="it-IT"/>
        </w:rPr>
        <w:t>etc..;</w:t>
      </w:r>
    </w:p>
    <w:p w:rsidR="009921F7" w:rsidRPr="00A64774" w:rsidRDefault="009921F7">
      <w:pPr>
        <w:pStyle w:val="Corpodeltesto"/>
        <w:rPr>
          <w:sz w:val="17"/>
          <w:lang w:val="it-IT"/>
        </w:rPr>
      </w:pPr>
    </w:p>
    <w:p w:rsidR="009921F7" w:rsidRPr="00A64774" w:rsidRDefault="00224EEC">
      <w:pPr>
        <w:pStyle w:val="Paragrafoelenco"/>
        <w:numPr>
          <w:ilvl w:val="0"/>
          <w:numId w:val="3"/>
        </w:numPr>
        <w:tabs>
          <w:tab w:val="left" w:pos="476"/>
        </w:tabs>
        <w:spacing w:before="1"/>
        <w:ind w:hanging="283"/>
        <w:rPr>
          <w:sz w:val="20"/>
          <w:lang w:val="it-IT"/>
        </w:rPr>
      </w:pPr>
      <w:r w:rsidRPr="00A64774">
        <w:rPr>
          <w:sz w:val="20"/>
          <w:lang w:val="it-IT"/>
        </w:rPr>
        <w:t>spese di vitto e/o generali relative a soggetti appartenenti all'organismo beneficiario di</w:t>
      </w:r>
      <w:r w:rsidRPr="00A64774">
        <w:rPr>
          <w:spacing w:val="-19"/>
          <w:sz w:val="20"/>
          <w:lang w:val="it-IT"/>
        </w:rPr>
        <w:t xml:space="preserve"> </w:t>
      </w:r>
      <w:r w:rsidRPr="00A64774">
        <w:rPr>
          <w:sz w:val="20"/>
          <w:lang w:val="it-IT"/>
        </w:rPr>
        <w:t>contributo;</w:t>
      </w:r>
    </w:p>
    <w:p w:rsidR="009921F7" w:rsidRPr="00A64774" w:rsidRDefault="009921F7">
      <w:pPr>
        <w:rPr>
          <w:sz w:val="20"/>
          <w:lang w:val="it-IT"/>
        </w:rPr>
        <w:sectPr w:rsidR="009921F7" w:rsidRPr="00A64774">
          <w:pgSz w:w="11900" w:h="16840"/>
          <w:pgMar w:top="1360" w:right="920" w:bottom="280" w:left="940" w:header="720" w:footer="720" w:gutter="0"/>
          <w:cols w:space="720"/>
        </w:sectPr>
      </w:pPr>
    </w:p>
    <w:p w:rsidR="009921F7" w:rsidRPr="00A64774" w:rsidRDefault="00224EEC">
      <w:pPr>
        <w:pStyle w:val="Paragrafoelenco"/>
        <w:numPr>
          <w:ilvl w:val="0"/>
          <w:numId w:val="3"/>
        </w:numPr>
        <w:tabs>
          <w:tab w:val="left" w:pos="476"/>
        </w:tabs>
        <w:spacing w:before="55"/>
        <w:ind w:left="476"/>
        <w:rPr>
          <w:sz w:val="20"/>
          <w:lang w:val="it-IT"/>
        </w:rPr>
      </w:pPr>
      <w:r w:rsidRPr="00A64774">
        <w:rPr>
          <w:sz w:val="20"/>
          <w:lang w:val="it-IT"/>
        </w:rPr>
        <w:lastRenderedPageBreak/>
        <w:t>acquisti di beni durevoli e realizzazione di strutture</w:t>
      </w:r>
      <w:r w:rsidRPr="00A64774">
        <w:rPr>
          <w:spacing w:val="-9"/>
          <w:sz w:val="20"/>
          <w:lang w:val="it-IT"/>
        </w:rPr>
        <w:t xml:space="preserve"> </w:t>
      </w:r>
      <w:r w:rsidRPr="00A64774">
        <w:rPr>
          <w:sz w:val="20"/>
          <w:lang w:val="it-IT"/>
        </w:rPr>
        <w:t>stabili;</w:t>
      </w:r>
    </w:p>
    <w:p w:rsidR="009921F7" w:rsidRPr="00A64774" w:rsidRDefault="009921F7">
      <w:pPr>
        <w:pStyle w:val="Corpodeltesto"/>
        <w:spacing w:before="6"/>
        <w:rPr>
          <w:lang w:val="it-IT"/>
        </w:rPr>
      </w:pPr>
    </w:p>
    <w:p w:rsidR="009921F7" w:rsidRPr="00A64774" w:rsidRDefault="00224EEC">
      <w:pPr>
        <w:pStyle w:val="Paragrafoelenco"/>
        <w:numPr>
          <w:ilvl w:val="0"/>
          <w:numId w:val="3"/>
        </w:numPr>
        <w:tabs>
          <w:tab w:val="left" w:pos="476"/>
        </w:tabs>
        <w:spacing w:line="276" w:lineRule="auto"/>
        <w:ind w:left="476" w:right="208"/>
        <w:rPr>
          <w:sz w:val="20"/>
          <w:lang w:val="it-IT"/>
        </w:rPr>
      </w:pPr>
      <w:r w:rsidRPr="00A64774">
        <w:rPr>
          <w:sz w:val="20"/>
          <w:lang w:val="it-IT"/>
        </w:rPr>
        <w:t>autofatture, scontrini fiscali, fatture e/o ricevute fiscali con oggetto generico o non chiaramente riferibili al soggetto beneficiario del contributo e/o alla</w:t>
      </w:r>
      <w:r w:rsidRPr="00A64774">
        <w:rPr>
          <w:spacing w:val="-5"/>
          <w:sz w:val="20"/>
          <w:lang w:val="it-IT"/>
        </w:rPr>
        <w:t xml:space="preserve"> </w:t>
      </w:r>
      <w:r w:rsidRPr="00A64774">
        <w:rPr>
          <w:sz w:val="20"/>
          <w:lang w:val="it-IT"/>
        </w:rPr>
        <w:t>manifestazione-iniziativa;</w:t>
      </w:r>
    </w:p>
    <w:p w:rsidR="009921F7" w:rsidRPr="00A64774" w:rsidRDefault="009921F7">
      <w:pPr>
        <w:pStyle w:val="Corpodeltesto"/>
        <w:spacing w:before="5"/>
        <w:rPr>
          <w:sz w:val="17"/>
          <w:lang w:val="it-IT"/>
        </w:rPr>
      </w:pPr>
    </w:p>
    <w:p w:rsidR="009921F7" w:rsidRPr="00A64774" w:rsidRDefault="00224EEC">
      <w:pPr>
        <w:pStyle w:val="Paragrafoelenco"/>
        <w:numPr>
          <w:ilvl w:val="0"/>
          <w:numId w:val="3"/>
        </w:numPr>
        <w:tabs>
          <w:tab w:val="left" w:pos="477"/>
        </w:tabs>
        <w:ind w:left="476"/>
        <w:rPr>
          <w:sz w:val="20"/>
          <w:lang w:val="it-IT"/>
        </w:rPr>
      </w:pPr>
      <w:r w:rsidRPr="00A64774">
        <w:rPr>
          <w:sz w:val="20"/>
          <w:lang w:val="it-IT"/>
        </w:rPr>
        <w:t>spese di viaggio e di soggiorno relative alla preparazione della</w:t>
      </w:r>
      <w:r w:rsidRPr="00A64774">
        <w:rPr>
          <w:spacing w:val="-9"/>
          <w:sz w:val="20"/>
          <w:lang w:val="it-IT"/>
        </w:rPr>
        <w:t xml:space="preserve"> </w:t>
      </w:r>
      <w:r w:rsidRPr="00A64774">
        <w:rPr>
          <w:sz w:val="20"/>
          <w:lang w:val="it-IT"/>
        </w:rPr>
        <w:t>manifestazione;</w:t>
      </w:r>
    </w:p>
    <w:p w:rsidR="009921F7" w:rsidRPr="00A64774" w:rsidRDefault="009921F7">
      <w:pPr>
        <w:pStyle w:val="Corpodeltesto"/>
        <w:spacing w:before="3"/>
        <w:rPr>
          <w:lang w:val="it-IT"/>
        </w:rPr>
      </w:pPr>
    </w:p>
    <w:p w:rsidR="009921F7" w:rsidRPr="00A64774" w:rsidRDefault="00224EEC">
      <w:pPr>
        <w:pStyle w:val="Paragrafoelenco"/>
        <w:numPr>
          <w:ilvl w:val="0"/>
          <w:numId w:val="3"/>
        </w:numPr>
        <w:tabs>
          <w:tab w:val="left" w:pos="477"/>
        </w:tabs>
        <w:spacing w:line="276" w:lineRule="auto"/>
        <w:ind w:left="476" w:right="208"/>
        <w:rPr>
          <w:sz w:val="20"/>
          <w:lang w:val="it-IT"/>
        </w:rPr>
      </w:pPr>
      <w:r w:rsidRPr="00A64774">
        <w:rPr>
          <w:sz w:val="20"/>
          <w:lang w:val="it-IT"/>
        </w:rPr>
        <w:t>spese non dettagliate in modo specifico e/o non direttamente e insindacabilmente riferibili all’organizzazione di eventi e/o iniziative;</w:t>
      </w:r>
    </w:p>
    <w:p w:rsidR="009921F7" w:rsidRPr="00A64774" w:rsidRDefault="009921F7">
      <w:pPr>
        <w:pStyle w:val="Corpodeltesto"/>
        <w:spacing w:before="5"/>
        <w:rPr>
          <w:sz w:val="17"/>
          <w:lang w:val="it-IT"/>
        </w:rPr>
      </w:pPr>
    </w:p>
    <w:p w:rsidR="009921F7" w:rsidRPr="00A64774" w:rsidRDefault="00224EEC">
      <w:pPr>
        <w:pStyle w:val="Paragrafoelenco"/>
        <w:numPr>
          <w:ilvl w:val="0"/>
          <w:numId w:val="3"/>
        </w:numPr>
        <w:tabs>
          <w:tab w:val="left" w:pos="477"/>
        </w:tabs>
        <w:spacing w:before="1"/>
        <w:ind w:left="476"/>
        <w:rPr>
          <w:sz w:val="20"/>
          <w:lang w:val="it-IT"/>
        </w:rPr>
      </w:pPr>
      <w:r w:rsidRPr="00A64774">
        <w:rPr>
          <w:sz w:val="20"/>
          <w:lang w:val="it-IT"/>
        </w:rPr>
        <w:t>oneri relativi ad attività promozionali dell'associazione;</w:t>
      </w:r>
    </w:p>
    <w:p w:rsidR="009921F7" w:rsidRPr="00A64774" w:rsidRDefault="009921F7">
      <w:pPr>
        <w:pStyle w:val="Corpodeltesto"/>
        <w:spacing w:before="3"/>
        <w:rPr>
          <w:lang w:val="it-IT"/>
        </w:rPr>
      </w:pPr>
    </w:p>
    <w:p w:rsidR="009921F7" w:rsidRPr="00A64774" w:rsidRDefault="00224EEC">
      <w:pPr>
        <w:pStyle w:val="Paragrafoelenco"/>
        <w:numPr>
          <w:ilvl w:val="0"/>
          <w:numId w:val="3"/>
        </w:numPr>
        <w:tabs>
          <w:tab w:val="left" w:pos="477"/>
        </w:tabs>
        <w:ind w:left="476"/>
        <w:rPr>
          <w:sz w:val="20"/>
          <w:lang w:val="it-IT"/>
        </w:rPr>
      </w:pPr>
      <w:r w:rsidRPr="00A64774">
        <w:rPr>
          <w:sz w:val="20"/>
          <w:lang w:val="it-IT"/>
        </w:rPr>
        <w:t>oneri relativi ad attività, manifestazioni e progetti già finanziati</w:t>
      </w:r>
      <w:r w:rsidRPr="00A64774">
        <w:rPr>
          <w:spacing w:val="-9"/>
          <w:sz w:val="20"/>
          <w:lang w:val="it-IT"/>
        </w:rPr>
        <w:t xml:space="preserve"> </w:t>
      </w:r>
      <w:r w:rsidRPr="00A64774">
        <w:rPr>
          <w:sz w:val="20"/>
          <w:lang w:val="it-IT"/>
        </w:rPr>
        <w:t>dall'ente;</w:t>
      </w:r>
    </w:p>
    <w:p w:rsidR="009921F7" w:rsidRPr="00A64774" w:rsidRDefault="009921F7">
      <w:pPr>
        <w:pStyle w:val="Corpodeltesto"/>
        <w:spacing w:before="5"/>
        <w:rPr>
          <w:lang w:val="it-IT"/>
        </w:rPr>
      </w:pPr>
    </w:p>
    <w:p w:rsidR="009921F7" w:rsidRPr="00A64774" w:rsidRDefault="00224EEC">
      <w:pPr>
        <w:pStyle w:val="Paragrafoelenco"/>
        <w:numPr>
          <w:ilvl w:val="0"/>
          <w:numId w:val="3"/>
        </w:numPr>
        <w:tabs>
          <w:tab w:val="left" w:pos="477"/>
        </w:tabs>
        <w:spacing w:line="276" w:lineRule="auto"/>
        <w:ind w:left="476" w:right="208"/>
        <w:rPr>
          <w:sz w:val="20"/>
          <w:lang w:val="it-IT"/>
        </w:rPr>
      </w:pPr>
      <w:r w:rsidRPr="00A64774">
        <w:rPr>
          <w:sz w:val="20"/>
          <w:lang w:val="it-IT"/>
        </w:rPr>
        <w:t>oneri relativi a seminari, convegni e ogni forma di attività non correlati all'attività, manifestazione e iniziativa</w:t>
      </w:r>
      <w:r w:rsidRPr="00A64774">
        <w:rPr>
          <w:spacing w:val="-2"/>
          <w:sz w:val="20"/>
          <w:lang w:val="it-IT"/>
        </w:rPr>
        <w:t xml:space="preserve"> </w:t>
      </w:r>
      <w:r w:rsidRPr="00A64774">
        <w:rPr>
          <w:sz w:val="20"/>
          <w:lang w:val="it-IT"/>
        </w:rPr>
        <w:t>finanziata;</w:t>
      </w:r>
    </w:p>
    <w:p w:rsidR="009921F7" w:rsidRPr="00A64774" w:rsidRDefault="009921F7">
      <w:pPr>
        <w:pStyle w:val="Corpodeltesto"/>
        <w:spacing w:before="5"/>
        <w:rPr>
          <w:sz w:val="17"/>
          <w:lang w:val="it-IT"/>
        </w:rPr>
      </w:pPr>
    </w:p>
    <w:p w:rsidR="009921F7" w:rsidRPr="00A64774" w:rsidRDefault="00224EEC">
      <w:pPr>
        <w:pStyle w:val="Paragrafoelenco"/>
        <w:numPr>
          <w:ilvl w:val="0"/>
          <w:numId w:val="3"/>
        </w:numPr>
        <w:tabs>
          <w:tab w:val="left" w:pos="476"/>
        </w:tabs>
        <w:spacing w:line="261" w:lineRule="auto"/>
        <w:ind w:left="476" w:right="208"/>
        <w:rPr>
          <w:rFonts w:ascii="Times New Roman" w:hAnsi="Times New Roman"/>
          <w:sz w:val="24"/>
          <w:lang w:val="it-IT"/>
        </w:rPr>
      </w:pPr>
      <w:r w:rsidRPr="00A64774">
        <w:rPr>
          <w:sz w:val="20"/>
          <w:lang w:val="it-IT"/>
        </w:rPr>
        <w:t>rimborsi per spese per energia elettrica, telefonia e servizio idrico se la sede dell'associazione è stata concessa dal Comune in comodato, in conformità alle norme</w:t>
      </w:r>
      <w:r w:rsidRPr="00A64774">
        <w:rPr>
          <w:spacing w:val="-7"/>
          <w:sz w:val="20"/>
          <w:lang w:val="it-IT"/>
        </w:rPr>
        <w:t xml:space="preserve"> </w:t>
      </w:r>
      <w:r w:rsidRPr="00A64774">
        <w:rPr>
          <w:sz w:val="20"/>
          <w:lang w:val="it-IT"/>
        </w:rPr>
        <w:t>vigenti.</w:t>
      </w:r>
    </w:p>
    <w:p w:rsidR="009921F7" w:rsidRPr="00A64774" w:rsidRDefault="009921F7">
      <w:pPr>
        <w:pStyle w:val="Corpodeltesto"/>
        <w:rPr>
          <w:lang w:val="it-IT"/>
        </w:rPr>
      </w:pPr>
    </w:p>
    <w:p w:rsidR="009921F7" w:rsidRPr="00A64774" w:rsidRDefault="00224EEC">
      <w:pPr>
        <w:pStyle w:val="Heading2"/>
        <w:spacing w:before="141"/>
        <w:jc w:val="left"/>
        <w:rPr>
          <w:lang w:val="it-IT"/>
        </w:rPr>
      </w:pPr>
      <w:r w:rsidRPr="00A64774">
        <w:rPr>
          <w:lang w:val="it-IT"/>
        </w:rPr>
        <w:t>Art. 9 DECADENZA, REVOCA DEL BENEFICIO</w:t>
      </w:r>
    </w:p>
    <w:p w:rsidR="009921F7" w:rsidRPr="00A64774" w:rsidRDefault="00224EEC">
      <w:pPr>
        <w:pStyle w:val="Corpodeltesto"/>
        <w:spacing w:before="120"/>
        <w:ind w:left="192" w:right="208"/>
        <w:jc w:val="both"/>
        <w:rPr>
          <w:lang w:val="it-IT"/>
        </w:rPr>
      </w:pPr>
      <w:r w:rsidRPr="00A64774">
        <w:rPr>
          <w:lang w:val="it-IT"/>
        </w:rPr>
        <w:t>Alle Associazioni che, in esito a controlli e verifiche amministrative, risultino aver reso dichiarazioni false, salve le altre sanzioni previste dalla legge, viene revocato il beneficio concesso, con il conseguente obbligo di restituzione di quanto indebitamente</w:t>
      </w:r>
      <w:r w:rsidRPr="00A64774">
        <w:rPr>
          <w:spacing w:val="-2"/>
          <w:lang w:val="it-IT"/>
        </w:rPr>
        <w:t xml:space="preserve"> </w:t>
      </w:r>
      <w:r w:rsidRPr="00A64774">
        <w:rPr>
          <w:lang w:val="it-IT"/>
        </w:rPr>
        <w:t>percepito.</w:t>
      </w:r>
    </w:p>
    <w:p w:rsidR="009921F7" w:rsidRPr="00A64774" w:rsidRDefault="00224EEC">
      <w:pPr>
        <w:pStyle w:val="Corpodeltesto"/>
        <w:spacing w:before="121"/>
        <w:ind w:left="192" w:right="204"/>
        <w:jc w:val="both"/>
        <w:rPr>
          <w:lang w:val="it-IT"/>
        </w:rPr>
      </w:pPr>
      <w:r w:rsidRPr="00A64774">
        <w:rPr>
          <w:lang w:val="it-IT"/>
        </w:rPr>
        <w:t>Le Associazioni che, per cause sopravvenute, perdano i requisiti previsti dal presente bando e dal Regolamento comunale o che, in esito a controlli e verifiche amministrative, non siano in grado di dimostrare l’entità delle spese effettivamente sostenute, decadono dal beneficio concesso e sono obbligati alla restituzione dell’acconto eventualmente ricevuto.</w:t>
      </w:r>
    </w:p>
    <w:p w:rsidR="009921F7" w:rsidRPr="00A64774" w:rsidRDefault="009921F7">
      <w:pPr>
        <w:pStyle w:val="Corpodeltesto"/>
        <w:rPr>
          <w:lang w:val="it-IT"/>
        </w:rPr>
      </w:pPr>
    </w:p>
    <w:p w:rsidR="009921F7" w:rsidRPr="00A64774" w:rsidRDefault="00224EEC">
      <w:pPr>
        <w:pStyle w:val="Heading2"/>
        <w:spacing w:before="127"/>
        <w:jc w:val="left"/>
        <w:rPr>
          <w:lang w:val="it-IT"/>
        </w:rPr>
      </w:pPr>
      <w:r w:rsidRPr="00A64774">
        <w:rPr>
          <w:lang w:val="it-IT"/>
        </w:rPr>
        <w:t>Art. 10 TRACCIABILITA’ DEI PAGAMENTI.</w:t>
      </w:r>
    </w:p>
    <w:p w:rsidR="009921F7" w:rsidRPr="00A64774" w:rsidRDefault="00224EEC">
      <w:pPr>
        <w:pStyle w:val="Corpodeltesto"/>
        <w:spacing w:before="123"/>
        <w:ind w:left="192" w:right="205"/>
        <w:jc w:val="both"/>
        <w:rPr>
          <w:lang w:val="it-IT"/>
        </w:rPr>
      </w:pPr>
      <w:r w:rsidRPr="00A64774">
        <w:rPr>
          <w:lang w:val="it-IT"/>
        </w:rPr>
        <w:t xml:space="preserve">Ai sensi dell’art. 3 della L. 136/2010, i concessionari di finanziamenti pubblici sono tenuti all’osservanza degli obblighi di tracciabilità di flussi finanziari. Gli strumenti di pagamento debbono essere idonei alla piena tracciabilità delle operazioni (es. bonifico bancario o postale ecc..) escludendo, pertanto, il ricorso al pagamento in contanti, salvo deroghe compatibili alla vigente normativa (per importi inferiori a € 1.000,00). Il conto corrente sul quale verrà erogato il contributo </w:t>
      </w:r>
      <w:r w:rsidRPr="00A64774">
        <w:rPr>
          <w:b/>
          <w:lang w:val="it-IT"/>
        </w:rPr>
        <w:t xml:space="preserve">dovrà essere intestato </w:t>
      </w:r>
      <w:r w:rsidRPr="00A64774">
        <w:rPr>
          <w:lang w:val="it-IT"/>
        </w:rPr>
        <w:t>all’Associazione, all’Ente o al Comitato oppure al Presidente o ad un Legale rappresentante degli stessi.</w:t>
      </w:r>
    </w:p>
    <w:p w:rsidR="009921F7" w:rsidRPr="00A64774" w:rsidRDefault="009921F7">
      <w:pPr>
        <w:pStyle w:val="Corpodeltesto"/>
        <w:rPr>
          <w:lang w:val="it-IT"/>
        </w:rPr>
      </w:pPr>
    </w:p>
    <w:p w:rsidR="009921F7" w:rsidRPr="00A64774" w:rsidRDefault="00224EEC">
      <w:pPr>
        <w:pStyle w:val="Corpodeltesto"/>
        <w:spacing w:before="164"/>
        <w:ind w:left="192" w:right="256"/>
        <w:jc w:val="both"/>
        <w:rPr>
          <w:lang w:val="it-IT"/>
        </w:rPr>
      </w:pPr>
      <w:r w:rsidRPr="00A64774">
        <w:rPr>
          <w:b/>
          <w:lang w:val="it-IT"/>
        </w:rPr>
        <w:t>Responsabile del Procedimento</w:t>
      </w:r>
      <w:r w:rsidRPr="00A64774">
        <w:rPr>
          <w:lang w:val="it-IT"/>
        </w:rPr>
        <w:t xml:space="preserve">: Dott.ssa Maria Agnese Abis – tel. 0783 35.45.06 – </w:t>
      </w:r>
      <w:hyperlink r:id="rId9">
        <w:r w:rsidRPr="00A64774">
          <w:rPr>
            <w:lang w:val="it-IT"/>
          </w:rPr>
          <w:t>responsabile.segreteria@comune.santagiusta.or.it.</w:t>
        </w:r>
      </w:hyperlink>
      <w:r w:rsidRPr="00A64774">
        <w:rPr>
          <w:lang w:val="it-IT"/>
        </w:rPr>
        <w:t xml:space="preserve"> Eventuali chiarimenti e/o informazioni possono essere richiesti alla Dr.ssa Rossana Garau - tel. 0783 35.45.09 - </w:t>
      </w:r>
      <w:hyperlink r:id="rId10">
        <w:r w:rsidRPr="00A64774">
          <w:rPr>
            <w:lang w:val="it-IT"/>
          </w:rPr>
          <w:t>culturale@comune.santagiusta.or.it.</w:t>
        </w:r>
      </w:hyperlink>
    </w:p>
    <w:p w:rsidR="009921F7" w:rsidRPr="00A64774" w:rsidRDefault="00224EEC">
      <w:pPr>
        <w:pStyle w:val="Corpodeltesto"/>
        <w:tabs>
          <w:tab w:val="left" w:pos="2515"/>
          <w:tab w:val="left" w:pos="3787"/>
        </w:tabs>
        <w:spacing w:before="121"/>
        <w:ind w:left="192"/>
        <w:rPr>
          <w:lang w:val="it-IT"/>
        </w:rPr>
      </w:pPr>
      <w:r w:rsidRPr="00A64774">
        <w:rPr>
          <w:lang w:val="it-IT"/>
        </w:rPr>
        <w:t>Santa</w:t>
      </w:r>
      <w:r w:rsidRPr="00A64774">
        <w:rPr>
          <w:spacing w:val="-2"/>
          <w:lang w:val="it-IT"/>
        </w:rPr>
        <w:t xml:space="preserve"> </w:t>
      </w:r>
      <w:r w:rsidRPr="00A64774">
        <w:rPr>
          <w:lang w:val="it-IT"/>
        </w:rPr>
        <w:t>Giusta</w:t>
      </w:r>
      <w:r w:rsidRPr="00A64774">
        <w:rPr>
          <w:spacing w:val="-2"/>
          <w:lang w:val="it-IT"/>
        </w:rPr>
        <w:t xml:space="preserve"> </w:t>
      </w:r>
      <w:r w:rsidR="00B7786F">
        <w:rPr>
          <w:lang w:val="it-IT"/>
        </w:rPr>
        <w:t>…………..</w:t>
      </w:r>
      <w:r w:rsidR="00B15CA9">
        <w:rPr>
          <w:lang w:val="it-IT"/>
        </w:rPr>
        <w:t>./2019</w:t>
      </w:r>
    </w:p>
    <w:p w:rsidR="009921F7" w:rsidRPr="00A64774" w:rsidRDefault="009921F7">
      <w:pPr>
        <w:pStyle w:val="Corpodeltesto"/>
        <w:rPr>
          <w:lang w:val="it-IT"/>
        </w:rPr>
      </w:pPr>
    </w:p>
    <w:p w:rsidR="009921F7" w:rsidRPr="00A64774" w:rsidRDefault="009921F7">
      <w:pPr>
        <w:pStyle w:val="Corpodeltesto"/>
        <w:spacing w:before="8"/>
        <w:rPr>
          <w:lang w:val="it-IT"/>
        </w:rPr>
      </w:pPr>
    </w:p>
    <w:p w:rsidR="009921F7" w:rsidRPr="00A64774" w:rsidRDefault="00224EEC">
      <w:pPr>
        <w:pStyle w:val="Heading2"/>
        <w:spacing w:before="1"/>
        <w:ind w:left="0" w:right="207"/>
        <w:jc w:val="right"/>
        <w:rPr>
          <w:lang w:val="it-IT"/>
        </w:rPr>
      </w:pPr>
      <w:r w:rsidRPr="00A64774">
        <w:rPr>
          <w:lang w:val="it-IT"/>
        </w:rPr>
        <w:t>La Responsabile del</w:t>
      </w:r>
      <w:r w:rsidRPr="00A64774">
        <w:rPr>
          <w:spacing w:val="-14"/>
          <w:lang w:val="it-IT"/>
        </w:rPr>
        <w:t xml:space="preserve"> </w:t>
      </w:r>
      <w:r w:rsidRPr="00A64774">
        <w:rPr>
          <w:lang w:val="it-IT"/>
        </w:rPr>
        <w:t>Servizio</w:t>
      </w:r>
    </w:p>
    <w:p w:rsidR="009921F7" w:rsidRPr="00B15CA9" w:rsidRDefault="00224EEC">
      <w:pPr>
        <w:pStyle w:val="Corpodeltesto"/>
        <w:spacing w:before="2"/>
        <w:ind w:right="210"/>
        <w:jc w:val="right"/>
        <w:rPr>
          <w:lang w:val="it-IT"/>
        </w:rPr>
      </w:pPr>
      <w:r w:rsidRPr="00B15CA9">
        <w:rPr>
          <w:lang w:val="it-IT"/>
        </w:rPr>
        <w:t>Dott.ssa Maria Agnese</w:t>
      </w:r>
      <w:r w:rsidRPr="00B15CA9">
        <w:rPr>
          <w:spacing w:val="-16"/>
          <w:lang w:val="it-IT"/>
        </w:rPr>
        <w:t xml:space="preserve"> </w:t>
      </w:r>
      <w:r w:rsidRPr="00B15CA9">
        <w:rPr>
          <w:lang w:val="it-IT"/>
        </w:rPr>
        <w:t>Abis</w:t>
      </w:r>
    </w:p>
    <w:sectPr w:rsidR="009921F7" w:rsidRPr="00B15CA9" w:rsidSect="009921F7">
      <w:pgSz w:w="11900" w:h="16840"/>
      <w:pgMar w:top="1360" w:right="920" w:bottom="280" w:left="9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0E97"/>
    <w:multiLevelType w:val="hybridMultilevel"/>
    <w:tmpl w:val="F7DECB22"/>
    <w:lvl w:ilvl="0" w:tplc="8B8C2494">
      <w:start w:val="1"/>
      <w:numFmt w:val="lowerLetter"/>
      <w:lvlText w:val="%1)"/>
      <w:lvlJc w:val="left"/>
      <w:pPr>
        <w:ind w:left="476" w:hanging="284"/>
        <w:jc w:val="left"/>
      </w:pPr>
      <w:rPr>
        <w:rFonts w:ascii="Arial" w:eastAsia="Arial" w:hAnsi="Arial" w:cs="Arial" w:hint="default"/>
        <w:spacing w:val="-1"/>
        <w:w w:val="99"/>
        <w:sz w:val="20"/>
        <w:szCs w:val="20"/>
      </w:rPr>
    </w:lvl>
    <w:lvl w:ilvl="1" w:tplc="9878E250">
      <w:numFmt w:val="bullet"/>
      <w:lvlText w:val="•"/>
      <w:lvlJc w:val="left"/>
      <w:pPr>
        <w:ind w:left="1436" w:hanging="284"/>
      </w:pPr>
      <w:rPr>
        <w:rFonts w:hint="default"/>
      </w:rPr>
    </w:lvl>
    <w:lvl w:ilvl="2" w:tplc="9F52B5CE">
      <w:numFmt w:val="bullet"/>
      <w:lvlText w:val="•"/>
      <w:lvlJc w:val="left"/>
      <w:pPr>
        <w:ind w:left="2392" w:hanging="284"/>
      </w:pPr>
      <w:rPr>
        <w:rFonts w:hint="default"/>
      </w:rPr>
    </w:lvl>
    <w:lvl w:ilvl="3" w:tplc="1FB0EF2E">
      <w:numFmt w:val="bullet"/>
      <w:lvlText w:val="•"/>
      <w:lvlJc w:val="left"/>
      <w:pPr>
        <w:ind w:left="3348" w:hanging="284"/>
      </w:pPr>
      <w:rPr>
        <w:rFonts w:hint="default"/>
      </w:rPr>
    </w:lvl>
    <w:lvl w:ilvl="4" w:tplc="54EAF70C">
      <w:numFmt w:val="bullet"/>
      <w:lvlText w:val="•"/>
      <w:lvlJc w:val="left"/>
      <w:pPr>
        <w:ind w:left="4304" w:hanging="284"/>
      </w:pPr>
      <w:rPr>
        <w:rFonts w:hint="default"/>
      </w:rPr>
    </w:lvl>
    <w:lvl w:ilvl="5" w:tplc="0D303938">
      <w:numFmt w:val="bullet"/>
      <w:lvlText w:val="•"/>
      <w:lvlJc w:val="left"/>
      <w:pPr>
        <w:ind w:left="5260" w:hanging="284"/>
      </w:pPr>
      <w:rPr>
        <w:rFonts w:hint="default"/>
      </w:rPr>
    </w:lvl>
    <w:lvl w:ilvl="6" w:tplc="6E366A30">
      <w:numFmt w:val="bullet"/>
      <w:lvlText w:val="•"/>
      <w:lvlJc w:val="left"/>
      <w:pPr>
        <w:ind w:left="6216" w:hanging="284"/>
      </w:pPr>
      <w:rPr>
        <w:rFonts w:hint="default"/>
      </w:rPr>
    </w:lvl>
    <w:lvl w:ilvl="7" w:tplc="55286D2A">
      <w:numFmt w:val="bullet"/>
      <w:lvlText w:val="•"/>
      <w:lvlJc w:val="left"/>
      <w:pPr>
        <w:ind w:left="7172" w:hanging="284"/>
      </w:pPr>
      <w:rPr>
        <w:rFonts w:hint="default"/>
      </w:rPr>
    </w:lvl>
    <w:lvl w:ilvl="8" w:tplc="3B9AD118">
      <w:numFmt w:val="bullet"/>
      <w:lvlText w:val="•"/>
      <w:lvlJc w:val="left"/>
      <w:pPr>
        <w:ind w:left="8128" w:hanging="284"/>
      </w:pPr>
      <w:rPr>
        <w:rFonts w:hint="default"/>
      </w:rPr>
    </w:lvl>
  </w:abstractNum>
  <w:abstractNum w:abstractNumId="1">
    <w:nsid w:val="0D400064"/>
    <w:multiLevelType w:val="hybridMultilevel"/>
    <w:tmpl w:val="649664BC"/>
    <w:lvl w:ilvl="0" w:tplc="DA404D26">
      <w:start w:val="1"/>
      <w:numFmt w:val="decimal"/>
      <w:lvlText w:val="%1)"/>
      <w:lvlJc w:val="left"/>
      <w:pPr>
        <w:ind w:left="425" w:hanging="233"/>
        <w:jc w:val="left"/>
      </w:pPr>
      <w:rPr>
        <w:rFonts w:ascii="Arial" w:eastAsia="Arial" w:hAnsi="Arial" w:cs="Arial" w:hint="default"/>
        <w:b/>
        <w:bCs/>
        <w:spacing w:val="-1"/>
        <w:w w:val="99"/>
        <w:sz w:val="20"/>
        <w:szCs w:val="20"/>
      </w:rPr>
    </w:lvl>
    <w:lvl w:ilvl="1" w:tplc="38C2FAC0">
      <w:start w:val="1"/>
      <w:numFmt w:val="lowerLetter"/>
      <w:lvlText w:val="%2)"/>
      <w:lvlJc w:val="left"/>
      <w:pPr>
        <w:ind w:left="192" w:hanging="272"/>
        <w:jc w:val="left"/>
      </w:pPr>
      <w:rPr>
        <w:rFonts w:ascii="Arial" w:eastAsia="Arial" w:hAnsi="Arial" w:cs="Arial" w:hint="default"/>
        <w:spacing w:val="-1"/>
        <w:w w:val="99"/>
        <w:sz w:val="20"/>
        <w:szCs w:val="20"/>
      </w:rPr>
    </w:lvl>
    <w:lvl w:ilvl="2" w:tplc="2F0C6AE0">
      <w:numFmt w:val="bullet"/>
      <w:lvlText w:val="•"/>
      <w:lvlJc w:val="left"/>
      <w:pPr>
        <w:ind w:left="1488" w:hanging="272"/>
      </w:pPr>
      <w:rPr>
        <w:rFonts w:hint="default"/>
      </w:rPr>
    </w:lvl>
    <w:lvl w:ilvl="3" w:tplc="89748C90">
      <w:numFmt w:val="bullet"/>
      <w:lvlText w:val="•"/>
      <w:lvlJc w:val="left"/>
      <w:pPr>
        <w:ind w:left="2557" w:hanging="272"/>
      </w:pPr>
      <w:rPr>
        <w:rFonts w:hint="default"/>
      </w:rPr>
    </w:lvl>
    <w:lvl w:ilvl="4" w:tplc="DFC40900">
      <w:numFmt w:val="bullet"/>
      <w:lvlText w:val="•"/>
      <w:lvlJc w:val="left"/>
      <w:pPr>
        <w:ind w:left="3626" w:hanging="272"/>
      </w:pPr>
      <w:rPr>
        <w:rFonts w:hint="default"/>
      </w:rPr>
    </w:lvl>
    <w:lvl w:ilvl="5" w:tplc="AE94F7A8">
      <w:numFmt w:val="bullet"/>
      <w:lvlText w:val="•"/>
      <w:lvlJc w:val="left"/>
      <w:pPr>
        <w:ind w:left="4695" w:hanging="272"/>
      </w:pPr>
      <w:rPr>
        <w:rFonts w:hint="default"/>
      </w:rPr>
    </w:lvl>
    <w:lvl w:ilvl="6" w:tplc="9E3AC2BC">
      <w:numFmt w:val="bullet"/>
      <w:lvlText w:val="•"/>
      <w:lvlJc w:val="left"/>
      <w:pPr>
        <w:ind w:left="5764" w:hanging="272"/>
      </w:pPr>
      <w:rPr>
        <w:rFonts w:hint="default"/>
      </w:rPr>
    </w:lvl>
    <w:lvl w:ilvl="7" w:tplc="2CE4AB86">
      <w:numFmt w:val="bullet"/>
      <w:lvlText w:val="•"/>
      <w:lvlJc w:val="left"/>
      <w:pPr>
        <w:ind w:left="6833" w:hanging="272"/>
      </w:pPr>
      <w:rPr>
        <w:rFonts w:hint="default"/>
      </w:rPr>
    </w:lvl>
    <w:lvl w:ilvl="8" w:tplc="DFECF24C">
      <w:numFmt w:val="bullet"/>
      <w:lvlText w:val="•"/>
      <w:lvlJc w:val="left"/>
      <w:pPr>
        <w:ind w:left="7902" w:hanging="272"/>
      </w:pPr>
      <w:rPr>
        <w:rFonts w:hint="default"/>
      </w:rPr>
    </w:lvl>
  </w:abstractNum>
  <w:abstractNum w:abstractNumId="2">
    <w:nsid w:val="46CB11B9"/>
    <w:multiLevelType w:val="hybridMultilevel"/>
    <w:tmpl w:val="488EE270"/>
    <w:lvl w:ilvl="0" w:tplc="6B1EDAAA">
      <w:numFmt w:val="bullet"/>
      <w:lvlText w:val=""/>
      <w:lvlJc w:val="left"/>
      <w:pPr>
        <w:ind w:left="1683" w:hanging="360"/>
      </w:pPr>
      <w:rPr>
        <w:rFonts w:ascii="Symbol" w:eastAsia="Symbol" w:hAnsi="Symbol" w:cs="Symbol" w:hint="default"/>
        <w:w w:val="99"/>
        <w:sz w:val="20"/>
        <w:szCs w:val="20"/>
      </w:rPr>
    </w:lvl>
    <w:lvl w:ilvl="1" w:tplc="5D60BE8A">
      <w:numFmt w:val="bullet"/>
      <w:lvlText w:val="•"/>
      <w:lvlJc w:val="left"/>
      <w:pPr>
        <w:ind w:left="2516" w:hanging="360"/>
      </w:pPr>
      <w:rPr>
        <w:rFonts w:hint="default"/>
      </w:rPr>
    </w:lvl>
    <w:lvl w:ilvl="2" w:tplc="44025D40">
      <w:numFmt w:val="bullet"/>
      <w:lvlText w:val="•"/>
      <w:lvlJc w:val="left"/>
      <w:pPr>
        <w:ind w:left="3352" w:hanging="360"/>
      </w:pPr>
      <w:rPr>
        <w:rFonts w:hint="default"/>
      </w:rPr>
    </w:lvl>
    <w:lvl w:ilvl="3" w:tplc="B9BC13D2">
      <w:numFmt w:val="bullet"/>
      <w:lvlText w:val="•"/>
      <w:lvlJc w:val="left"/>
      <w:pPr>
        <w:ind w:left="4188" w:hanging="360"/>
      </w:pPr>
      <w:rPr>
        <w:rFonts w:hint="default"/>
      </w:rPr>
    </w:lvl>
    <w:lvl w:ilvl="4" w:tplc="C7B87614">
      <w:numFmt w:val="bullet"/>
      <w:lvlText w:val="•"/>
      <w:lvlJc w:val="left"/>
      <w:pPr>
        <w:ind w:left="5024" w:hanging="360"/>
      </w:pPr>
      <w:rPr>
        <w:rFonts w:hint="default"/>
      </w:rPr>
    </w:lvl>
    <w:lvl w:ilvl="5" w:tplc="6D0024F8">
      <w:numFmt w:val="bullet"/>
      <w:lvlText w:val="•"/>
      <w:lvlJc w:val="left"/>
      <w:pPr>
        <w:ind w:left="5860" w:hanging="360"/>
      </w:pPr>
      <w:rPr>
        <w:rFonts w:hint="default"/>
      </w:rPr>
    </w:lvl>
    <w:lvl w:ilvl="6" w:tplc="AACE47B2">
      <w:numFmt w:val="bullet"/>
      <w:lvlText w:val="•"/>
      <w:lvlJc w:val="left"/>
      <w:pPr>
        <w:ind w:left="6696" w:hanging="360"/>
      </w:pPr>
      <w:rPr>
        <w:rFonts w:hint="default"/>
      </w:rPr>
    </w:lvl>
    <w:lvl w:ilvl="7" w:tplc="D3A88E14">
      <w:numFmt w:val="bullet"/>
      <w:lvlText w:val="•"/>
      <w:lvlJc w:val="left"/>
      <w:pPr>
        <w:ind w:left="7532" w:hanging="360"/>
      </w:pPr>
      <w:rPr>
        <w:rFonts w:hint="default"/>
      </w:rPr>
    </w:lvl>
    <w:lvl w:ilvl="8" w:tplc="3A041E12">
      <w:numFmt w:val="bullet"/>
      <w:lvlText w:val="•"/>
      <w:lvlJc w:val="left"/>
      <w:pPr>
        <w:ind w:left="8368" w:hanging="360"/>
      </w:pPr>
      <w:rPr>
        <w:rFonts w:hint="default"/>
      </w:rPr>
    </w:lvl>
  </w:abstractNum>
  <w:abstractNum w:abstractNumId="3">
    <w:nsid w:val="58725CFB"/>
    <w:multiLevelType w:val="hybridMultilevel"/>
    <w:tmpl w:val="DF682C90"/>
    <w:lvl w:ilvl="0" w:tplc="F898715C">
      <w:numFmt w:val="bullet"/>
      <w:lvlText w:val=""/>
      <w:lvlJc w:val="left"/>
      <w:pPr>
        <w:ind w:left="1683" w:hanging="360"/>
      </w:pPr>
      <w:rPr>
        <w:rFonts w:ascii="Symbol" w:eastAsia="Symbol" w:hAnsi="Symbol" w:cs="Symbol" w:hint="default"/>
        <w:w w:val="99"/>
        <w:sz w:val="20"/>
        <w:szCs w:val="20"/>
      </w:rPr>
    </w:lvl>
    <w:lvl w:ilvl="1" w:tplc="30EC27CC">
      <w:numFmt w:val="bullet"/>
      <w:lvlText w:val="•"/>
      <w:lvlJc w:val="left"/>
      <w:pPr>
        <w:ind w:left="2516" w:hanging="360"/>
      </w:pPr>
      <w:rPr>
        <w:rFonts w:hint="default"/>
      </w:rPr>
    </w:lvl>
    <w:lvl w:ilvl="2" w:tplc="379E0074">
      <w:numFmt w:val="bullet"/>
      <w:lvlText w:val="•"/>
      <w:lvlJc w:val="left"/>
      <w:pPr>
        <w:ind w:left="3352" w:hanging="360"/>
      </w:pPr>
      <w:rPr>
        <w:rFonts w:hint="default"/>
      </w:rPr>
    </w:lvl>
    <w:lvl w:ilvl="3" w:tplc="AE08DE10">
      <w:numFmt w:val="bullet"/>
      <w:lvlText w:val="•"/>
      <w:lvlJc w:val="left"/>
      <w:pPr>
        <w:ind w:left="4188" w:hanging="360"/>
      </w:pPr>
      <w:rPr>
        <w:rFonts w:hint="default"/>
      </w:rPr>
    </w:lvl>
    <w:lvl w:ilvl="4" w:tplc="ACCEFAE4">
      <w:numFmt w:val="bullet"/>
      <w:lvlText w:val="•"/>
      <w:lvlJc w:val="left"/>
      <w:pPr>
        <w:ind w:left="5024" w:hanging="360"/>
      </w:pPr>
      <w:rPr>
        <w:rFonts w:hint="default"/>
      </w:rPr>
    </w:lvl>
    <w:lvl w:ilvl="5" w:tplc="C59470CA">
      <w:numFmt w:val="bullet"/>
      <w:lvlText w:val="•"/>
      <w:lvlJc w:val="left"/>
      <w:pPr>
        <w:ind w:left="5860" w:hanging="360"/>
      </w:pPr>
      <w:rPr>
        <w:rFonts w:hint="default"/>
      </w:rPr>
    </w:lvl>
    <w:lvl w:ilvl="6" w:tplc="7B6C66F2">
      <w:numFmt w:val="bullet"/>
      <w:lvlText w:val="•"/>
      <w:lvlJc w:val="left"/>
      <w:pPr>
        <w:ind w:left="6696" w:hanging="360"/>
      </w:pPr>
      <w:rPr>
        <w:rFonts w:hint="default"/>
      </w:rPr>
    </w:lvl>
    <w:lvl w:ilvl="7" w:tplc="D460E76E">
      <w:numFmt w:val="bullet"/>
      <w:lvlText w:val="•"/>
      <w:lvlJc w:val="left"/>
      <w:pPr>
        <w:ind w:left="7532" w:hanging="360"/>
      </w:pPr>
      <w:rPr>
        <w:rFonts w:hint="default"/>
      </w:rPr>
    </w:lvl>
    <w:lvl w:ilvl="8" w:tplc="0B2045E4">
      <w:numFmt w:val="bullet"/>
      <w:lvlText w:val="•"/>
      <w:lvlJc w:val="left"/>
      <w:pPr>
        <w:ind w:left="8368" w:hanging="360"/>
      </w:pPr>
      <w:rPr>
        <w:rFonts w:hint="default"/>
      </w:rPr>
    </w:lvl>
  </w:abstractNum>
  <w:abstractNum w:abstractNumId="4">
    <w:nsid w:val="5ADB44F7"/>
    <w:multiLevelType w:val="hybridMultilevel"/>
    <w:tmpl w:val="187804EE"/>
    <w:lvl w:ilvl="0" w:tplc="593E3A56">
      <w:start w:val="12"/>
      <w:numFmt w:val="lowerLetter"/>
      <w:lvlText w:val="%1)"/>
      <w:lvlJc w:val="left"/>
      <w:pPr>
        <w:ind w:left="192" w:hanging="176"/>
        <w:jc w:val="left"/>
      </w:pPr>
      <w:rPr>
        <w:rFonts w:ascii="Arial" w:eastAsia="Arial" w:hAnsi="Arial" w:cs="Arial" w:hint="default"/>
        <w:spacing w:val="-1"/>
        <w:w w:val="99"/>
        <w:sz w:val="20"/>
        <w:szCs w:val="20"/>
      </w:rPr>
    </w:lvl>
    <w:lvl w:ilvl="1" w:tplc="89669CDA">
      <w:numFmt w:val="bullet"/>
      <w:lvlText w:val="•"/>
      <w:lvlJc w:val="left"/>
      <w:pPr>
        <w:ind w:left="1184" w:hanging="176"/>
      </w:pPr>
      <w:rPr>
        <w:rFonts w:hint="default"/>
      </w:rPr>
    </w:lvl>
    <w:lvl w:ilvl="2" w:tplc="FF364338">
      <w:numFmt w:val="bullet"/>
      <w:lvlText w:val="•"/>
      <w:lvlJc w:val="left"/>
      <w:pPr>
        <w:ind w:left="2168" w:hanging="176"/>
      </w:pPr>
      <w:rPr>
        <w:rFonts w:hint="default"/>
      </w:rPr>
    </w:lvl>
    <w:lvl w:ilvl="3" w:tplc="360CCB5E">
      <w:numFmt w:val="bullet"/>
      <w:lvlText w:val="•"/>
      <w:lvlJc w:val="left"/>
      <w:pPr>
        <w:ind w:left="3152" w:hanging="176"/>
      </w:pPr>
      <w:rPr>
        <w:rFonts w:hint="default"/>
      </w:rPr>
    </w:lvl>
    <w:lvl w:ilvl="4" w:tplc="65FCD356">
      <w:numFmt w:val="bullet"/>
      <w:lvlText w:val="•"/>
      <w:lvlJc w:val="left"/>
      <w:pPr>
        <w:ind w:left="4136" w:hanging="176"/>
      </w:pPr>
      <w:rPr>
        <w:rFonts w:hint="default"/>
      </w:rPr>
    </w:lvl>
    <w:lvl w:ilvl="5" w:tplc="1F509262">
      <w:numFmt w:val="bullet"/>
      <w:lvlText w:val="•"/>
      <w:lvlJc w:val="left"/>
      <w:pPr>
        <w:ind w:left="5120" w:hanging="176"/>
      </w:pPr>
      <w:rPr>
        <w:rFonts w:hint="default"/>
      </w:rPr>
    </w:lvl>
    <w:lvl w:ilvl="6" w:tplc="2B76B1E0">
      <w:numFmt w:val="bullet"/>
      <w:lvlText w:val="•"/>
      <w:lvlJc w:val="left"/>
      <w:pPr>
        <w:ind w:left="6104" w:hanging="176"/>
      </w:pPr>
      <w:rPr>
        <w:rFonts w:hint="default"/>
      </w:rPr>
    </w:lvl>
    <w:lvl w:ilvl="7" w:tplc="6FEAE578">
      <w:numFmt w:val="bullet"/>
      <w:lvlText w:val="•"/>
      <w:lvlJc w:val="left"/>
      <w:pPr>
        <w:ind w:left="7088" w:hanging="176"/>
      </w:pPr>
      <w:rPr>
        <w:rFonts w:hint="default"/>
      </w:rPr>
    </w:lvl>
    <w:lvl w:ilvl="8" w:tplc="CBAADC3A">
      <w:numFmt w:val="bullet"/>
      <w:lvlText w:val="•"/>
      <w:lvlJc w:val="left"/>
      <w:pPr>
        <w:ind w:left="8072" w:hanging="176"/>
      </w:pPr>
      <w:rPr>
        <w:rFonts w:hint="default"/>
      </w:rPr>
    </w:lvl>
  </w:abstractNum>
  <w:abstractNum w:abstractNumId="5">
    <w:nsid w:val="76FB54CB"/>
    <w:multiLevelType w:val="hybridMultilevel"/>
    <w:tmpl w:val="80363918"/>
    <w:lvl w:ilvl="0" w:tplc="D38C1A4C">
      <w:start w:val="1"/>
      <w:numFmt w:val="lowerLetter"/>
      <w:lvlText w:val="%1)"/>
      <w:lvlJc w:val="left"/>
      <w:pPr>
        <w:ind w:left="475" w:hanging="284"/>
        <w:jc w:val="left"/>
      </w:pPr>
      <w:rPr>
        <w:rFonts w:ascii="Arial" w:eastAsia="Arial" w:hAnsi="Arial" w:cs="Arial" w:hint="default"/>
        <w:spacing w:val="-1"/>
        <w:w w:val="99"/>
        <w:sz w:val="20"/>
        <w:szCs w:val="20"/>
      </w:rPr>
    </w:lvl>
    <w:lvl w:ilvl="1" w:tplc="38D83CD6">
      <w:numFmt w:val="bullet"/>
      <w:lvlText w:val="•"/>
      <w:lvlJc w:val="left"/>
      <w:pPr>
        <w:ind w:left="1436" w:hanging="284"/>
      </w:pPr>
      <w:rPr>
        <w:rFonts w:hint="default"/>
      </w:rPr>
    </w:lvl>
    <w:lvl w:ilvl="2" w:tplc="4C04BFCE">
      <w:numFmt w:val="bullet"/>
      <w:lvlText w:val="•"/>
      <w:lvlJc w:val="left"/>
      <w:pPr>
        <w:ind w:left="2392" w:hanging="284"/>
      </w:pPr>
      <w:rPr>
        <w:rFonts w:hint="default"/>
      </w:rPr>
    </w:lvl>
    <w:lvl w:ilvl="3" w:tplc="EFB45B7E">
      <w:numFmt w:val="bullet"/>
      <w:lvlText w:val="•"/>
      <w:lvlJc w:val="left"/>
      <w:pPr>
        <w:ind w:left="3348" w:hanging="284"/>
      </w:pPr>
      <w:rPr>
        <w:rFonts w:hint="default"/>
      </w:rPr>
    </w:lvl>
    <w:lvl w:ilvl="4" w:tplc="551808D0">
      <w:numFmt w:val="bullet"/>
      <w:lvlText w:val="•"/>
      <w:lvlJc w:val="left"/>
      <w:pPr>
        <w:ind w:left="4304" w:hanging="284"/>
      </w:pPr>
      <w:rPr>
        <w:rFonts w:hint="default"/>
      </w:rPr>
    </w:lvl>
    <w:lvl w:ilvl="5" w:tplc="796CC1F6">
      <w:numFmt w:val="bullet"/>
      <w:lvlText w:val="•"/>
      <w:lvlJc w:val="left"/>
      <w:pPr>
        <w:ind w:left="5260" w:hanging="284"/>
      </w:pPr>
      <w:rPr>
        <w:rFonts w:hint="default"/>
      </w:rPr>
    </w:lvl>
    <w:lvl w:ilvl="6" w:tplc="7EE6A358">
      <w:numFmt w:val="bullet"/>
      <w:lvlText w:val="•"/>
      <w:lvlJc w:val="left"/>
      <w:pPr>
        <w:ind w:left="6216" w:hanging="284"/>
      </w:pPr>
      <w:rPr>
        <w:rFonts w:hint="default"/>
      </w:rPr>
    </w:lvl>
    <w:lvl w:ilvl="7" w:tplc="D8605830">
      <w:numFmt w:val="bullet"/>
      <w:lvlText w:val="•"/>
      <w:lvlJc w:val="left"/>
      <w:pPr>
        <w:ind w:left="7172" w:hanging="284"/>
      </w:pPr>
      <w:rPr>
        <w:rFonts w:hint="default"/>
      </w:rPr>
    </w:lvl>
    <w:lvl w:ilvl="8" w:tplc="BDEECFEA">
      <w:numFmt w:val="bullet"/>
      <w:lvlText w:val="•"/>
      <w:lvlJc w:val="left"/>
      <w:pPr>
        <w:ind w:left="8128" w:hanging="284"/>
      </w:pPr>
      <w:rPr>
        <w:rFonts w:hint="default"/>
      </w:rPr>
    </w:lvl>
  </w:abstractNum>
  <w:abstractNum w:abstractNumId="6">
    <w:nsid w:val="78AC2FFD"/>
    <w:multiLevelType w:val="hybridMultilevel"/>
    <w:tmpl w:val="916A3C28"/>
    <w:lvl w:ilvl="0" w:tplc="13DAF2AE">
      <w:numFmt w:val="bullet"/>
      <w:lvlText w:val="-"/>
      <w:lvlJc w:val="left"/>
      <w:pPr>
        <w:ind w:left="475" w:hanging="284"/>
      </w:pPr>
      <w:rPr>
        <w:rFonts w:ascii="Times New Roman" w:eastAsia="Times New Roman" w:hAnsi="Times New Roman" w:cs="Times New Roman" w:hint="default"/>
        <w:w w:val="99"/>
        <w:sz w:val="20"/>
        <w:szCs w:val="20"/>
      </w:rPr>
    </w:lvl>
    <w:lvl w:ilvl="1" w:tplc="A36264FA">
      <w:numFmt w:val="bullet"/>
      <w:lvlText w:val="•"/>
      <w:lvlJc w:val="left"/>
      <w:pPr>
        <w:ind w:left="1436" w:hanging="284"/>
      </w:pPr>
      <w:rPr>
        <w:rFonts w:hint="default"/>
      </w:rPr>
    </w:lvl>
    <w:lvl w:ilvl="2" w:tplc="541E63DA">
      <w:numFmt w:val="bullet"/>
      <w:lvlText w:val="•"/>
      <w:lvlJc w:val="left"/>
      <w:pPr>
        <w:ind w:left="2392" w:hanging="284"/>
      </w:pPr>
      <w:rPr>
        <w:rFonts w:hint="default"/>
      </w:rPr>
    </w:lvl>
    <w:lvl w:ilvl="3" w:tplc="3080EB2E">
      <w:numFmt w:val="bullet"/>
      <w:lvlText w:val="•"/>
      <w:lvlJc w:val="left"/>
      <w:pPr>
        <w:ind w:left="3348" w:hanging="284"/>
      </w:pPr>
      <w:rPr>
        <w:rFonts w:hint="default"/>
      </w:rPr>
    </w:lvl>
    <w:lvl w:ilvl="4" w:tplc="C5F852DE">
      <w:numFmt w:val="bullet"/>
      <w:lvlText w:val="•"/>
      <w:lvlJc w:val="left"/>
      <w:pPr>
        <w:ind w:left="4304" w:hanging="284"/>
      </w:pPr>
      <w:rPr>
        <w:rFonts w:hint="default"/>
      </w:rPr>
    </w:lvl>
    <w:lvl w:ilvl="5" w:tplc="6E16DB02">
      <w:numFmt w:val="bullet"/>
      <w:lvlText w:val="•"/>
      <w:lvlJc w:val="left"/>
      <w:pPr>
        <w:ind w:left="5260" w:hanging="284"/>
      </w:pPr>
      <w:rPr>
        <w:rFonts w:hint="default"/>
      </w:rPr>
    </w:lvl>
    <w:lvl w:ilvl="6" w:tplc="99B8CF6A">
      <w:numFmt w:val="bullet"/>
      <w:lvlText w:val="•"/>
      <w:lvlJc w:val="left"/>
      <w:pPr>
        <w:ind w:left="6216" w:hanging="284"/>
      </w:pPr>
      <w:rPr>
        <w:rFonts w:hint="default"/>
      </w:rPr>
    </w:lvl>
    <w:lvl w:ilvl="7" w:tplc="BC9659D4">
      <w:numFmt w:val="bullet"/>
      <w:lvlText w:val="•"/>
      <w:lvlJc w:val="left"/>
      <w:pPr>
        <w:ind w:left="7172" w:hanging="284"/>
      </w:pPr>
      <w:rPr>
        <w:rFonts w:hint="default"/>
      </w:rPr>
    </w:lvl>
    <w:lvl w:ilvl="8" w:tplc="9E884FA6">
      <w:numFmt w:val="bullet"/>
      <w:lvlText w:val="•"/>
      <w:lvlJc w:val="left"/>
      <w:pPr>
        <w:ind w:left="8128" w:hanging="284"/>
      </w:pPr>
      <w:rPr>
        <w:rFonts w:hint="default"/>
      </w:rPr>
    </w:lvl>
  </w:abstractNum>
  <w:abstractNum w:abstractNumId="7">
    <w:nsid w:val="78B15E70"/>
    <w:multiLevelType w:val="hybridMultilevel"/>
    <w:tmpl w:val="5A5854FC"/>
    <w:lvl w:ilvl="0" w:tplc="DCB21C92">
      <w:start w:val="1"/>
      <w:numFmt w:val="lowerLetter"/>
      <w:lvlText w:val="%1)"/>
      <w:lvlJc w:val="left"/>
      <w:pPr>
        <w:ind w:left="192" w:hanging="288"/>
        <w:jc w:val="left"/>
      </w:pPr>
      <w:rPr>
        <w:rFonts w:ascii="Arial" w:eastAsia="Arial" w:hAnsi="Arial" w:cs="Arial" w:hint="default"/>
        <w:spacing w:val="-1"/>
        <w:w w:val="99"/>
        <w:sz w:val="20"/>
        <w:szCs w:val="20"/>
      </w:rPr>
    </w:lvl>
    <w:lvl w:ilvl="1" w:tplc="75468E7E">
      <w:numFmt w:val="bullet"/>
      <w:lvlText w:val="•"/>
      <w:lvlJc w:val="left"/>
      <w:pPr>
        <w:ind w:left="1184" w:hanging="288"/>
      </w:pPr>
      <w:rPr>
        <w:rFonts w:hint="default"/>
      </w:rPr>
    </w:lvl>
    <w:lvl w:ilvl="2" w:tplc="F128527C">
      <w:numFmt w:val="bullet"/>
      <w:lvlText w:val="•"/>
      <w:lvlJc w:val="left"/>
      <w:pPr>
        <w:ind w:left="2168" w:hanging="288"/>
      </w:pPr>
      <w:rPr>
        <w:rFonts w:hint="default"/>
      </w:rPr>
    </w:lvl>
    <w:lvl w:ilvl="3" w:tplc="D506C028">
      <w:numFmt w:val="bullet"/>
      <w:lvlText w:val="•"/>
      <w:lvlJc w:val="left"/>
      <w:pPr>
        <w:ind w:left="3152" w:hanging="288"/>
      </w:pPr>
      <w:rPr>
        <w:rFonts w:hint="default"/>
      </w:rPr>
    </w:lvl>
    <w:lvl w:ilvl="4" w:tplc="376EE3EE">
      <w:numFmt w:val="bullet"/>
      <w:lvlText w:val="•"/>
      <w:lvlJc w:val="left"/>
      <w:pPr>
        <w:ind w:left="4136" w:hanging="288"/>
      </w:pPr>
      <w:rPr>
        <w:rFonts w:hint="default"/>
      </w:rPr>
    </w:lvl>
    <w:lvl w:ilvl="5" w:tplc="C08C610A">
      <w:numFmt w:val="bullet"/>
      <w:lvlText w:val="•"/>
      <w:lvlJc w:val="left"/>
      <w:pPr>
        <w:ind w:left="5120" w:hanging="288"/>
      </w:pPr>
      <w:rPr>
        <w:rFonts w:hint="default"/>
      </w:rPr>
    </w:lvl>
    <w:lvl w:ilvl="6" w:tplc="4C3E6712">
      <w:numFmt w:val="bullet"/>
      <w:lvlText w:val="•"/>
      <w:lvlJc w:val="left"/>
      <w:pPr>
        <w:ind w:left="6104" w:hanging="288"/>
      </w:pPr>
      <w:rPr>
        <w:rFonts w:hint="default"/>
      </w:rPr>
    </w:lvl>
    <w:lvl w:ilvl="7" w:tplc="BA0871EC">
      <w:numFmt w:val="bullet"/>
      <w:lvlText w:val="•"/>
      <w:lvlJc w:val="left"/>
      <w:pPr>
        <w:ind w:left="7088" w:hanging="288"/>
      </w:pPr>
      <w:rPr>
        <w:rFonts w:hint="default"/>
      </w:rPr>
    </w:lvl>
    <w:lvl w:ilvl="8" w:tplc="E744D0AA">
      <w:numFmt w:val="bullet"/>
      <w:lvlText w:val="•"/>
      <w:lvlJc w:val="left"/>
      <w:pPr>
        <w:ind w:left="8072" w:hanging="288"/>
      </w:pPr>
      <w:rPr>
        <w:rFonts w:hint="default"/>
      </w:rPr>
    </w:lvl>
  </w:abstractNum>
  <w:abstractNum w:abstractNumId="8">
    <w:nsid w:val="7E846C7E"/>
    <w:multiLevelType w:val="hybridMultilevel"/>
    <w:tmpl w:val="BDB0A904"/>
    <w:lvl w:ilvl="0" w:tplc="8A380DB6">
      <w:start w:val="1"/>
      <w:numFmt w:val="lowerLetter"/>
      <w:lvlText w:val="%1)"/>
      <w:lvlJc w:val="left"/>
      <w:pPr>
        <w:ind w:left="475" w:hanging="284"/>
        <w:jc w:val="left"/>
      </w:pPr>
      <w:rPr>
        <w:rFonts w:hint="default"/>
        <w:spacing w:val="-1"/>
        <w:w w:val="99"/>
      </w:rPr>
    </w:lvl>
    <w:lvl w:ilvl="1" w:tplc="51B02332">
      <w:numFmt w:val="bullet"/>
      <w:lvlText w:val="•"/>
      <w:lvlJc w:val="left"/>
      <w:pPr>
        <w:ind w:left="1436" w:hanging="284"/>
      </w:pPr>
      <w:rPr>
        <w:rFonts w:hint="default"/>
      </w:rPr>
    </w:lvl>
    <w:lvl w:ilvl="2" w:tplc="7D7C8156">
      <w:numFmt w:val="bullet"/>
      <w:lvlText w:val="•"/>
      <w:lvlJc w:val="left"/>
      <w:pPr>
        <w:ind w:left="2392" w:hanging="284"/>
      </w:pPr>
      <w:rPr>
        <w:rFonts w:hint="default"/>
      </w:rPr>
    </w:lvl>
    <w:lvl w:ilvl="3" w:tplc="67E8B022">
      <w:numFmt w:val="bullet"/>
      <w:lvlText w:val="•"/>
      <w:lvlJc w:val="left"/>
      <w:pPr>
        <w:ind w:left="3348" w:hanging="284"/>
      </w:pPr>
      <w:rPr>
        <w:rFonts w:hint="default"/>
      </w:rPr>
    </w:lvl>
    <w:lvl w:ilvl="4" w:tplc="9D74D34C">
      <w:numFmt w:val="bullet"/>
      <w:lvlText w:val="•"/>
      <w:lvlJc w:val="left"/>
      <w:pPr>
        <w:ind w:left="4304" w:hanging="284"/>
      </w:pPr>
      <w:rPr>
        <w:rFonts w:hint="default"/>
      </w:rPr>
    </w:lvl>
    <w:lvl w:ilvl="5" w:tplc="B4743A2A">
      <w:numFmt w:val="bullet"/>
      <w:lvlText w:val="•"/>
      <w:lvlJc w:val="left"/>
      <w:pPr>
        <w:ind w:left="5260" w:hanging="284"/>
      </w:pPr>
      <w:rPr>
        <w:rFonts w:hint="default"/>
      </w:rPr>
    </w:lvl>
    <w:lvl w:ilvl="6" w:tplc="B7BC54BC">
      <w:numFmt w:val="bullet"/>
      <w:lvlText w:val="•"/>
      <w:lvlJc w:val="left"/>
      <w:pPr>
        <w:ind w:left="6216" w:hanging="284"/>
      </w:pPr>
      <w:rPr>
        <w:rFonts w:hint="default"/>
      </w:rPr>
    </w:lvl>
    <w:lvl w:ilvl="7" w:tplc="4B986348">
      <w:numFmt w:val="bullet"/>
      <w:lvlText w:val="•"/>
      <w:lvlJc w:val="left"/>
      <w:pPr>
        <w:ind w:left="7172" w:hanging="284"/>
      </w:pPr>
      <w:rPr>
        <w:rFonts w:hint="default"/>
      </w:rPr>
    </w:lvl>
    <w:lvl w:ilvl="8" w:tplc="5A8663AA">
      <w:numFmt w:val="bullet"/>
      <w:lvlText w:val="•"/>
      <w:lvlJc w:val="left"/>
      <w:pPr>
        <w:ind w:left="8128" w:hanging="284"/>
      </w:pPr>
      <w:rPr>
        <w:rFonts w:hint="default"/>
      </w:rPr>
    </w:lvl>
  </w:abstractNum>
  <w:num w:numId="1">
    <w:abstractNumId w:val="3"/>
  </w:num>
  <w:num w:numId="2">
    <w:abstractNumId w:val="2"/>
  </w:num>
  <w:num w:numId="3">
    <w:abstractNumId w:val="8"/>
  </w:num>
  <w:num w:numId="4">
    <w:abstractNumId w:val="5"/>
  </w:num>
  <w:num w:numId="5">
    <w:abstractNumId w:val="7"/>
  </w:num>
  <w:num w:numId="6">
    <w:abstractNumId w:val="4"/>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compat>
  <w:rsids>
    <w:rsidRoot w:val="009921F7"/>
    <w:rsid w:val="00010F78"/>
    <w:rsid w:val="000270AD"/>
    <w:rsid w:val="00072C29"/>
    <w:rsid w:val="000E5F16"/>
    <w:rsid w:val="00162AA0"/>
    <w:rsid w:val="00170F77"/>
    <w:rsid w:val="001A1052"/>
    <w:rsid w:val="001B158F"/>
    <w:rsid w:val="0020257C"/>
    <w:rsid w:val="00224EEC"/>
    <w:rsid w:val="002E3695"/>
    <w:rsid w:val="002F6FA0"/>
    <w:rsid w:val="00326C9C"/>
    <w:rsid w:val="004178C6"/>
    <w:rsid w:val="00444797"/>
    <w:rsid w:val="00482469"/>
    <w:rsid w:val="004908E5"/>
    <w:rsid w:val="004D3A6E"/>
    <w:rsid w:val="00586882"/>
    <w:rsid w:val="00591339"/>
    <w:rsid w:val="005D56A8"/>
    <w:rsid w:val="006623E6"/>
    <w:rsid w:val="006753D0"/>
    <w:rsid w:val="007B2DC9"/>
    <w:rsid w:val="007B7AD5"/>
    <w:rsid w:val="007C2676"/>
    <w:rsid w:val="0087786B"/>
    <w:rsid w:val="00887FA0"/>
    <w:rsid w:val="008A3382"/>
    <w:rsid w:val="0092698C"/>
    <w:rsid w:val="009558F8"/>
    <w:rsid w:val="009921F7"/>
    <w:rsid w:val="009E7050"/>
    <w:rsid w:val="009F447D"/>
    <w:rsid w:val="00A22409"/>
    <w:rsid w:val="00A30C0B"/>
    <w:rsid w:val="00A64774"/>
    <w:rsid w:val="00A663B3"/>
    <w:rsid w:val="00AA2D86"/>
    <w:rsid w:val="00B03712"/>
    <w:rsid w:val="00B15CA9"/>
    <w:rsid w:val="00B2600F"/>
    <w:rsid w:val="00B76B8F"/>
    <w:rsid w:val="00B7786F"/>
    <w:rsid w:val="00CA32AE"/>
    <w:rsid w:val="00CB2947"/>
    <w:rsid w:val="00CF7FF6"/>
    <w:rsid w:val="00D40F57"/>
    <w:rsid w:val="00D618FC"/>
    <w:rsid w:val="00D64602"/>
    <w:rsid w:val="00D67FB5"/>
    <w:rsid w:val="00E71ADF"/>
    <w:rsid w:val="00E7664A"/>
    <w:rsid w:val="00E9168B"/>
    <w:rsid w:val="00E961FE"/>
    <w:rsid w:val="00EB7B4A"/>
    <w:rsid w:val="00EC05B6"/>
    <w:rsid w:val="00EC0E80"/>
    <w:rsid w:val="00EC46DF"/>
    <w:rsid w:val="00EF65C4"/>
    <w:rsid w:val="00F25334"/>
    <w:rsid w:val="00F348EC"/>
    <w:rsid w:val="00F8317B"/>
    <w:rsid w:val="00F86B06"/>
    <w:rsid w:val="00FF6E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921F7"/>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921F7"/>
    <w:tblPr>
      <w:tblInd w:w="0" w:type="dxa"/>
      <w:tblCellMar>
        <w:top w:w="0" w:type="dxa"/>
        <w:left w:w="0" w:type="dxa"/>
        <w:bottom w:w="0" w:type="dxa"/>
        <w:right w:w="0" w:type="dxa"/>
      </w:tblCellMar>
    </w:tblPr>
  </w:style>
  <w:style w:type="paragraph" w:styleId="Corpodeltesto">
    <w:name w:val="Body Text"/>
    <w:basedOn w:val="Normale"/>
    <w:uiPriority w:val="1"/>
    <w:qFormat/>
    <w:rsid w:val="009921F7"/>
    <w:rPr>
      <w:sz w:val="20"/>
      <w:szCs w:val="20"/>
    </w:rPr>
  </w:style>
  <w:style w:type="paragraph" w:customStyle="1" w:styleId="Heading1">
    <w:name w:val="Heading 1"/>
    <w:basedOn w:val="Normale"/>
    <w:uiPriority w:val="1"/>
    <w:qFormat/>
    <w:rsid w:val="009921F7"/>
    <w:pPr>
      <w:spacing w:before="65"/>
      <w:ind w:left="192"/>
      <w:jc w:val="center"/>
      <w:outlineLvl w:val="1"/>
    </w:pPr>
    <w:rPr>
      <w:b/>
      <w:bCs/>
    </w:rPr>
  </w:style>
  <w:style w:type="paragraph" w:customStyle="1" w:styleId="Heading2">
    <w:name w:val="Heading 2"/>
    <w:basedOn w:val="Normale"/>
    <w:uiPriority w:val="1"/>
    <w:qFormat/>
    <w:rsid w:val="009921F7"/>
    <w:pPr>
      <w:ind w:left="192"/>
      <w:jc w:val="both"/>
      <w:outlineLvl w:val="2"/>
    </w:pPr>
    <w:rPr>
      <w:b/>
      <w:bCs/>
      <w:sz w:val="20"/>
      <w:szCs w:val="20"/>
    </w:rPr>
  </w:style>
  <w:style w:type="paragraph" w:styleId="Paragrafoelenco">
    <w:name w:val="List Paragraph"/>
    <w:basedOn w:val="Normale"/>
    <w:uiPriority w:val="1"/>
    <w:qFormat/>
    <w:rsid w:val="009921F7"/>
    <w:pPr>
      <w:ind w:left="476" w:hanging="284"/>
    </w:pPr>
  </w:style>
  <w:style w:type="paragraph" w:customStyle="1" w:styleId="TableParagraph">
    <w:name w:val="Table Paragraph"/>
    <w:basedOn w:val="Normale"/>
    <w:uiPriority w:val="1"/>
    <w:qFormat/>
    <w:rsid w:val="009921F7"/>
    <w:pPr>
      <w:ind w:left="107"/>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antagiusta.or.it/" TargetMode="External"/><Relationship Id="rId3" Type="http://schemas.openxmlformats.org/officeDocument/2006/relationships/settings" Target="settings.xml"/><Relationship Id="rId7" Type="http://schemas.openxmlformats.org/officeDocument/2006/relationships/hyperlink" Target="mailto:protocollo@pec.comune.santagiusta.o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ulturale@comune.santagiusta.or.it" TargetMode="External"/><Relationship Id="rId4" Type="http://schemas.openxmlformats.org/officeDocument/2006/relationships/webSettings" Target="webSettings.xml"/><Relationship Id="rId9" Type="http://schemas.openxmlformats.org/officeDocument/2006/relationships/hyperlink" Target="mailto:responsabile.segreteria@comune.santagiusta.o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3639</Words>
  <Characters>20746</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avviso</vt:lpstr>
    </vt:vector>
  </TitlesOfParts>
  <Company>Hewlett-Packard Company</Company>
  <LinksUpToDate>false</LinksUpToDate>
  <CharactersWithSpaces>24337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dc:title>
  <dc:creator>agneseabis</dc:creator>
  <cp:lastModifiedBy>rossanagarau</cp:lastModifiedBy>
  <cp:revision>2</cp:revision>
  <cp:lastPrinted>2019-04-18T09:45:00Z</cp:lastPrinted>
  <dcterms:created xsi:type="dcterms:W3CDTF">2019-04-18T09:46:00Z</dcterms:created>
  <dcterms:modified xsi:type="dcterms:W3CDTF">2019-04-18T09:46:00Z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PDFCreator Version 1.2.3</vt:lpwstr>
  </property>
  <property fmtid="{D5CDD505-2E9C-101B-9397-08002B2CF9AE}" pid="4" name="LastSaved">
    <vt:filetime>2018-03-02T00:00:00Z</vt:filetime>
  </property>
</Properties>
</file>