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53" w:rsidRDefault="002C6353">
      <w:pPr>
        <w:pStyle w:val="Corpodeltesto"/>
        <w:spacing w:before="7"/>
        <w:ind w:left="0"/>
        <w:jc w:val="left"/>
        <w:rPr>
          <w:sz w:val="3"/>
        </w:rPr>
      </w:pPr>
    </w:p>
    <w:p w:rsidR="00274B7E" w:rsidRPr="00160656" w:rsidRDefault="00274B7E" w:rsidP="00274B7E">
      <w:pPr>
        <w:jc w:val="center"/>
        <w:rPr>
          <w:rFonts w:ascii="Verdana" w:hAnsi="Verdana"/>
          <w:b/>
          <w:bCs/>
          <w:iCs/>
          <w:outline/>
          <w:sz w:val="44"/>
          <w:szCs w:val="44"/>
          <w:u w:val="single"/>
        </w:rPr>
      </w:pPr>
      <w:r w:rsidRPr="00160656">
        <w:rPr>
          <w:noProof/>
          <w:lang w:bidi="ar-SA"/>
        </w:rPr>
        <w:drawing>
          <wp:anchor distT="0" distB="0" distL="114300" distR="114300" simplePos="0" relativeHeight="251659264" behindDoc="0" locked="0" layoutInCell="1" allowOverlap="1">
            <wp:simplePos x="0" y="0"/>
            <wp:positionH relativeFrom="column">
              <wp:posOffset>-30480</wp:posOffset>
            </wp:positionH>
            <wp:positionV relativeFrom="paragraph">
              <wp:posOffset>29210</wp:posOffset>
            </wp:positionV>
            <wp:extent cx="786765" cy="1038225"/>
            <wp:effectExtent l="0" t="0" r="0" b="0"/>
            <wp:wrapNone/>
            <wp:docPr id="6" name="Immagine 6" descr="stemma SantaGi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ma SantaGiusta"/>
                    <pic:cNvPicPr>
                      <a:picLocks noChangeAspect="1" noChangeArrowheads="1"/>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969" r="23146" b="12221"/>
                    <a:stretch>
                      <a:fillRect/>
                    </a:stretch>
                  </pic:blipFill>
                  <pic:spPr bwMode="auto">
                    <a:xfrm>
                      <a:off x="0" y="0"/>
                      <a:ext cx="786765" cy="1038225"/>
                    </a:xfrm>
                    <a:prstGeom prst="rect">
                      <a:avLst/>
                    </a:prstGeom>
                    <a:noFill/>
                    <a:ln>
                      <a:noFill/>
                    </a:ln>
                  </pic:spPr>
                </pic:pic>
              </a:graphicData>
            </a:graphic>
          </wp:anchor>
        </w:drawing>
      </w:r>
      <w:r w:rsidRPr="00160656">
        <w:rPr>
          <w:rFonts w:ascii="Verdana" w:hAnsi="Verdana"/>
          <w:b/>
          <w:sz w:val="44"/>
          <w:szCs w:val="44"/>
        </w:rPr>
        <w:t>COMUNE DI SANTA GIUSTA</w:t>
      </w:r>
    </w:p>
    <w:p w:rsidR="00274B7E" w:rsidRPr="00160656" w:rsidRDefault="00274B7E" w:rsidP="00274B7E">
      <w:pPr>
        <w:spacing w:before="60" w:after="120" w:line="264" w:lineRule="auto"/>
        <w:jc w:val="center"/>
        <w:rPr>
          <w:rFonts w:ascii="Arial" w:hAnsi="Arial" w:cs="Arial"/>
          <w:iCs/>
          <w:sz w:val="32"/>
          <w:szCs w:val="32"/>
        </w:rPr>
      </w:pPr>
      <w:r w:rsidRPr="00160656">
        <w:rPr>
          <w:rFonts w:ascii="Arial" w:hAnsi="Arial" w:cs="Arial"/>
          <w:iCs/>
          <w:sz w:val="32"/>
          <w:szCs w:val="32"/>
        </w:rPr>
        <w:t>Provincia di Oristano</w:t>
      </w:r>
    </w:p>
    <w:p w:rsidR="00274B7E" w:rsidRPr="00160656" w:rsidRDefault="00274B7E" w:rsidP="00274B7E">
      <w:pPr>
        <w:widowControl/>
        <w:autoSpaceDE/>
        <w:autoSpaceDN/>
        <w:spacing w:before="240" w:after="60"/>
        <w:jc w:val="center"/>
        <w:outlineLvl w:val="5"/>
        <w:rPr>
          <w:rFonts w:ascii="Courier New" w:hAnsi="Courier New" w:cs="Courier New"/>
          <w:b/>
          <w:bCs/>
          <w:sz w:val="8"/>
          <w:szCs w:val="8"/>
          <w:lang w:bidi="ar-SA"/>
        </w:rPr>
      </w:pPr>
    </w:p>
    <w:p w:rsidR="00274B7E" w:rsidRPr="00160656" w:rsidRDefault="00D9209D" w:rsidP="00274B7E">
      <w:pPr>
        <w:ind w:hanging="181"/>
        <w:jc w:val="center"/>
        <w:outlineLvl w:val="1"/>
        <w:rPr>
          <w:rFonts w:ascii="Courier New" w:hAnsi="Courier New" w:cs="Courier New"/>
          <w:b/>
          <w:bCs/>
          <w:sz w:val="28"/>
          <w:szCs w:val="18"/>
        </w:rPr>
      </w:pPr>
      <w:r w:rsidRPr="00D9209D">
        <w:rPr>
          <w:b/>
          <w:bCs/>
          <w:sz w:val="24"/>
          <w:szCs w:val="24"/>
        </w:rPr>
        <w:pict>
          <v:line id="_x0000_s1028" style="position:absolute;left:0;text-align:left;z-index:251660288" from="400.1pt,9.3pt" to="485.15pt,9.3pt" strokeweight="1pt"/>
        </w:pict>
      </w:r>
      <w:r w:rsidRPr="00D9209D">
        <w:rPr>
          <w:b/>
          <w:bCs/>
          <w:sz w:val="24"/>
          <w:szCs w:val="24"/>
        </w:rPr>
        <w:pict>
          <v:line id="_x0000_s1029" style="position:absolute;left:0;text-align:left;z-index:251661312" from=".6pt,9.25pt" to="85.65pt,9.25pt" strokeweight="1pt"/>
        </w:pict>
      </w:r>
      <w:bookmarkStart w:id="0" w:name="Determine_Area"/>
      <w:r w:rsidRPr="00160656">
        <w:rPr>
          <w:b/>
          <w:bCs/>
          <w:spacing w:val="40"/>
          <w:sz w:val="28"/>
          <w:szCs w:val="24"/>
        </w:rPr>
        <w:fldChar w:fldCharType="begin">
          <w:ffData>
            <w:name w:val="Determine_Area"/>
            <w:enabled/>
            <w:calcOnExit w:val="0"/>
            <w:textInput>
              <w:default w:val="Servizio Amministrativo"/>
            </w:textInput>
          </w:ffData>
        </w:fldChar>
      </w:r>
      <w:r w:rsidR="00274B7E" w:rsidRPr="00160656">
        <w:rPr>
          <w:b/>
          <w:bCs/>
          <w:spacing w:val="40"/>
          <w:sz w:val="28"/>
          <w:szCs w:val="24"/>
        </w:rPr>
        <w:instrText xml:space="preserve"> FORMTEXT </w:instrText>
      </w:r>
      <w:r w:rsidRPr="00160656">
        <w:rPr>
          <w:b/>
          <w:bCs/>
          <w:spacing w:val="40"/>
          <w:sz w:val="28"/>
          <w:szCs w:val="24"/>
        </w:rPr>
      </w:r>
      <w:r w:rsidRPr="00160656">
        <w:rPr>
          <w:b/>
          <w:bCs/>
          <w:spacing w:val="40"/>
          <w:sz w:val="28"/>
          <w:szCs w:val="24"/>
        </w:rPr>
        <w:fldChar w:fldCharType="separate"/>
      </w:r>
      <w:r w:rsidR="00274B7E" w:rsidRPr="00160656">
        <w:rPr>
          <w:b/>
          <w:bCs/>
          <w:spacing w:val="40"/>
          <w:sz w:val="28"/>
          <w:szCs w:val="24"/>
        </w:rPr>
        <w:t>Servizio Amministrativo</w:t>
      </w:r>
      <w:r w:rsidRPr="00160656">
        <w:rPr>
          <w:b/>
          <w:bCs/>
          <w:spacing w:val="40"/>
          <w:sz w:val="28"/>
          <w:szCs w:val="24"/>
        </w:rPr>
        <w:fldChar w:fldCharType="end"/>
      </w:r>
      <w:bookmarkEnd w:id="0"/>
    </w:p>
    <w:p w:rsidR="002C6353" w:rsidRDefault="002C6353">
      <w:pPr>
        <w:pStyle w:val="Corpodeltesto"/>
        <w:ind w:left="0"/>
        <w:jc w:val="left"/>
        <w:rPr>
          <w:rFonts w:ascii="Century Gothic"/>
          <w:sz w:val="20"/>
        </w:rPr>
      </w:pPr>
    </w:p>
    <w:p w:rsidR="002C6353" w:rsidRDefault="002C6353">
      <w:pPr>
        <w:pStyle w:val="Corpodeltesto"/>
        <w:spacing w:before="8"/>
        <w:ind w:left="0"/>
        <w:jc w:val="left"/>
        <w:rPr>
          <w:rFonts w:ascii="Century Gothic"/>
          <w:sz w:val="17"/>
        </w:rPr>
      </w:pPr>
    </w:p>
    <w:p w:rsidR="002C6353" w:rsidRDefault="00964E70">
      <w:pPr>
        <w:spacing w:before="86"/>
        <w:ind w:left="629" w:right="646"/>
        <w:jc w:val="center"/>
        <w:rPr>
          <w:b/>
          <w:sz w:val="32"/>
        </w:rPr>
      </w:pPr>
      <w:r>
        <w:rPr>
          <w:b/>
          <w:sz w:val="32"/>
        </w:rPr>
        <w:t>AVVISO</w:t>
      </w:r>
    </w:p>
    <w:p w:rsidR="002C6353" w:rsidRDefault="00964E70">
      <w:pPr>
        <w:spacing w:before="121"/>
        <w:ind w:left="247" w:right="268"/>
        <w:jc w:val="center"/>
        <w:rPr>
          <w:b/>
          <w:sz w:val="28"/>
        </w:rPr>
      </w:pPr>
      <w:r>
        <w:rPr>
          <w:b/>
          <w:sz w:val="28"/>
        </w:rPr>
        <w:t>DI SELEZIONE PUBBLICA - PER TITOLI - PER IL CONFERIMENTO DI INCARICO DI RILEVATORE IN OCCASIONE DEL CENSIMENTO PERMANENTE DELLA POPOLAZIONE – ANNO 201</w:t>
      </w:r>
      <w:r w:rsidR="00274B7E">
        <w:rPr>
          <w:b/>
          <w:sz w:val="28"/>
        </w:rPr>
        <w:t>9</w:t>
      </w:r>
    </w:p>
    <w:p w:rsidR="002C6353" w:rsidRPr="00825640" w:rsidRDefault="00964E70">
      <w:pPr>
        <w:spacing w:line="274" w:lineRule="exact"/>
        <w:ind w:left="629" w:right="647"/>
        <w:jc w:val="center"/>
        <w:rPr>
          <w:b/>
          <w:sz w:val="24"/>
          <w:u w:val="single"/>
        </w:rPr>
      </w:pPr>
      <w:r w:rsidRPr="006A1C07">
        <w:rPr>
          <w:b/>
          <w:sz w:val="24"/>
          <w:u w:val="single"/>
        </w:rPr>
        <w:t>(Scadenza domande ore 1</w:t>
      </w:r>
      <w:r w:rsidR="00F01CE1" w:rsidRPr="006A1C07">
        <w:rPr>
          <w:b/>
          <w:sz w:val="24"/>
          <w:u w:val="single"/>
        </w:rPr>
        <w:t xml:space="preserve">4:00 del </w:t>
      </w:r>
      <w:r w:rsidR="002143BE">
        <w:rPr>
          <w:b/>
          <w:sz w:val="24"/>
          <w:u w:val="single"/>
        </w:rPr>
        <w:t>28.06</w:t>
      </w:r>
      <w:r w:rsidR="00F01CE1" w:rsidRPr="006A1C07">
        <w:rPr>
          <w:b/>
          <w:sz w:val="24"/>
          <w:u w:val="single"/>
        </w:rPr>
        <w:t>.2019</w:t>
      </w:r>
      <w:r w:rsidRPr="006A1C07">
        <w:rPr>
          <w:b/>
          <w:sz w:val="24"/>
          <w:u w:val="single"/>
        </w:rPr>
        <w:t>)</w:t>
      </w:r>
    </w:p>
    <w:p w:rsidR="002C6353" w:rsidRDefault="002C6353">
      <w:pPr>
        <w:pStyle w:val="Corpodeltesto"/>
        <w:ind w:left="0"/>
        <w:jc w:val="left"/>
        <w:rPr>
          <w:b/>
          <w:sz w:val="20"/>
        </w:rPr>
      </w:pPr>
    </w:p>
    <w:p w:rsidR="00825640" w:rsidRDefault="00825640">
      <w:pPr>
        <w:pStyle w:val="Corpodeltesto"/>
        <w:ind w:left="0"/>
        <w:jc w:val="left"/>
        <w:rPr>
          <w:b/>
          <w:sz w:val="20"/>
        </w:rPr>
      </w:pPr>
    </w:p>
    <w:p w:rsidR="002C6353" w:rsidRDefault="0048586E">
      <w:pPr>
        <w:pStyle w:val="Titolo1"/>
        <w:spacing w:before="91"/>
        <w:ind w:left="629" w:right="651"/>
        <w:jc w:val="center"/>
        <w:rPr>
          <w:u w:val="none"/>
        </w:rPr>
      </w:pPr>
      <w:r>
        <w:rPr>
          <w:u w:val="none"/>
        </w:rPr>
        <w:t>LA</w:t>
      </w:r>
      <w:r w:rsidR="00964E70">
        <w:rPr>
          <w:u w:val="none"/>
        </w:rPr>
        <w:t xml:space="preserve"> RESPONSABILE </w:t>
      </w:r>
      <w:r w:rsidR="000A0ABE">
        <w:rPr>
          <w:u w:val="none"/>
        </w:rPr>
        <w:t>DEL SERVIZIO AMMINISTRATIVO</w:t>
      </w:r>
    </w:p>
    <w:p w:rsidR="002C6353" w:rsidRDefault="002C6353">
      <w:pPr>
        <w:pStyle w:val="Corpodeltesto"/>
        <w:spacing w:before="5"/>
        <w:ind w:left="0"/>
        <w:jc w:val="left"/>
        <w:rPr>
          <w:b/>
          <w:sz w:val="21"/>
        </w:rPr>
      </w:pPr>
    </w:p>
    <w:p w:rsidR="002C6353" w:rsidRDefault="00964E70" w:rsidP="00274B7E">
      <w:pPr>
        <w:pStyle w:val="Corpodeltesto"/>
      </w:pPr>
      <w:r>
        <w:t>Richiamati:</w:t>
      </w:r>
    </w:p>
    <w:p w:rsidR="002C6353" w:rsidRDefault="00964E70" w:rsidP="00F6282F">
      <w:pPr>
        <w:pStyle w:val="Paragrafoelenco"/>
        <w:numPr>
          <w:ilvl w:val="0"/>
          <w:numId w:val="6"/>
        </w:numPr>
        <w:tabs>
          <w:tab w:val="left" w:pos="680"/>
        </w:tabs>
        <w:ind w:left="681" w:right="130"/>
      </w:pPr>
      <w:r>
        <w:t>La legge 27/12/2017, n. 205 recante Bilancio di previsione dello Stato per l’anno finanziario 2018 e bilancio pluriennale per il triennio 2018 – 2020 dall’anno 2018, all’art. 1 commi da 227 a 237, sono stati indetti e finanziati i censimenti</w:t>
      </w:r>
      <w:r>
        <w:rPr>
          <w:spacing w:val="-4"/>
        </w:rPr>
        <w:t xml:space="preserve"> </w:t>
      </w:r>
      <w:r>
        <w:t>permanenti;</w:t>
      </w:r>
    </w:p>
    <w:p w:rsidR="002C6353" w:rsidRDefault="00964E70" w:rsidP="00F6282F">
      <w:pPr>
        <w:pStyle w:val="Paragrafoelenco"/>
        <w:numPr>
          <w:ilvl w:val="0"/>
          <w:numId w:val="6"/>
        </w:numPr>
        <w:tabs>
          <w:tab w:val="left" w:pos="679"/>
          <w:tab w:val="left" w:pos="680"/>
        </w:tabs>
        <w:ind w:left="681" w:right="135"/>
      </w:pPr>
      <w:r>
        <w:t xml:space="preserve">La </w:t>
      </w:r>
      <w:r w:rsidR="00274B7E">
        <w:t>Determina del Servizio Amministrativo n. 219/55</w:t>
      </w:r>
      <w:r>
        <w:t xml:space="preserve"> del </w:t>
      </w:r>
      <w:r w:rsidR="00274B7E">
        <w:t>16/04/2019</w:t>
      </w:r>
      <w:r>
        <w:t>, con cui è stato costituito l’Ufficio Comunale di Censimento (UCC) del Comune di</w:t>
      </w:r>
      <w:r>
        <w:rPr>
          <w:spacing w:val="-1"/>
        </w:rPr>
        <w:t xml:space="preserve"> </w:t>
      </w:r>
      <w:r w:rsidR="00274B7E">
        <w:t>Santa Giusta</w:t>
      </w:r>
      <w:r>
        <w:t>;</w:t>
      </w:r>
    </w:p>
    <w:p w:rsidR="00BF2FE3" w:rsidRDefault="00274B7E" w:rsidP="00F6282F">
      <w:pPr>
        <w:pStyle w:val="Paragrafoelenco"/>
        <w:numPr>
          <w:ilvl w:val="0"/>
          <w:numId w:val="6"/>
        </w:numPr>
        <w:tabs>
          <w:tab w:val="left" w:pos="679"/>
          <w:tab w:val="left" w:pos="680"/>
        </w:tabs>
        <w:ind w:left="681" w:right="129"/>
      </w:pPr>
      <w:r>
        <w:t>L</w:t>
      </w:r>
      <w:r w:rsidRPr="00274B7E">
        <w:t>a circolare n.1 dell’ISTAT prot. 0680983/19 del 02/04/2019 recante “</w:t>
      </w:r>
      <w:r w:rsidRPr="00274B7E">
        <w:rPr>
          <w:i/>
        </w:rPr>
        <w:t xml:space="preserve">Censimento Permanente della Popolazione e delle Abitazioni 2019: rilevazione Areale (IST-02493) e rilevazione da Lista (IST-02494) – Nomina Responsabile Ufficio Comunale di Censimento (UCC) </w:t>
      </w:r>
      <w:r w:rsidRPr="00274B7E">
        <w:t xml:space="preserve">", </w:t>
      </w:r>
    </w:p>
    <w:p w:rsidR="00BF2FE3" w:rsidRPr="00BF2FE3" w:rsidRDefault="00BF2FE3" w:rsidP="00F6282F">
      <w:pPr>
        <w:pStyle w:val="Paragrafoelenco"/>
        <w:widowControl/>
        <w:numPr>
          <w:ilvl w:val="0"/>
          <w:numId w:val="6"/>
        </w:numPr>
        <w:tabs>
          <w:tab w:val="left" w:pos="679"/>
          <w:tab w:val="left" w:pos="680"/>
        </w:tabs>
        <w:adjustRightInd w:val="0"/>
        <w:ind w:left="681" w:right="129"/>
        <w:rPr>
          <w:rFonts w:eastAsiaTheme="minorHAnsi"/>
          <w:b/>
          <w:bCs/>
          <w:sz w:val="24"/>
          <w:szCs w:val="24"/>
          <w:lang w:eastAsia="en-US" w:bidi="ar-SA"/>
        </w:rPr>
      </w:pPr>
      <w:r>
        <w:t xml:space="preserve">La circolare n.2 dell’ISTAT prot. 1143857/19 del 20.05.2019 recante ‘’ </w:t>
      </w:r>
      <w:r w:rsidRPr="00BF2FE3">
        <w:rPr>
          <w:rFonts w:eastAsiaTheme="minorHAnsi"/>
          <w:bCs/>
          <w:i/>
          <w:sz w:val="24"/>
          <w:szCs w:val="24"/>
          <w:lang w:eastAsia="en-US" w:bidi="ar-SA"/>
        </w:rPr>
        <w:t>Circolare n. 2 - Censimento permanente della popolazione 2019: modalità di selezione</w:t>
      </w:r>
      <w:r>
        <w:rPr>
          <w:rFonts w:eastAsiaTheme="minorHAnsi"/>
          <w:bCs/>
          <w:i/>
          <w:sz w:val="24"/>
          <w:szCs w:val="24"/>
          <w:lang w:eastAsia="en-US" w:bidi="ar-SA"/>
        </w:rPr>
        <w:t xml:space="preserve"> </w:t>
      </w:r>
      <w:r w:rsidRPr="00BF2FE3">
        <w:rPr>
          <w:rFonts w:eastAsiaTheme="minorHAnsi"/>
          <w:bCs/>
          <w:i/>
          <w:sz w:val="24"/>
          <w:szCs w:val="24"/>
          <w:lang w:eastAsia="en-US" w:bidi="ar-SA"/>
        </w:rPr>
        <w:t>e requisiti professionali di coordinatori, operatori di back office e rilevatori, assicurazione del personale della rete di rilevazione territoriale</w:t>
      </w:r>
      <w:r>
        <w:rPr>
          <w:rFonts w:eastAsiaTheme="minorHAnsi"/>
          <w:bCs/>
          <w:sz w:val="24"/>
          <w:szCs w:val="24"/>
          <w:lang w:eastAsia="en-US" w:bidi="ar-SA"/>
        </w:rPr>
        <w:t>’’</w:t>
      </w:r>
    </w:p>
    <w:p w:rsidR="00F01CE1" w:rsidRDefault="00F01CE1" w:rsidP="00F6282F">
      <w:pPr>
        <w:pStyle w:val="Paragrafoelenco"/>
        <w:numPr>
          <w:ilvl w:val="0"/>
          <w:numId w:val="6"/>
        </w:numPr>
        <w:tabs>
          <w:tab w:val="left" w:pos="679"/>
          <w:tab w:val="left" w:pos="680"/>
        </w:tabs>
        <w:ind w:left="681" w:right="129"/>
      </w:pPr>
      <w:r>
        <w:t>La circolare n.3 dell’ISTAT prot.1201365/19 del 29.05.2019 recante ‘’</w:t>
      </w:r>
      <w:r w:rsidRPr="00F01CE1">
        <w:rPr>
          <w:i/>
        </w:rPr>
        <w:t>Censimento permanente della popolazione 2019 – struttura del contributo forfettario variabile’’</w:t>
      </w:r>
    </w:p>
    <w:p w:rsidR="002C6353" w:rsidRDefault="0048586E" w:rsidP="00F6282F">
      <w:pPr>
        <w:pStyle w:val="Paragrafoelenco"/>
        <w:numPr>
          <w:ilvl w:val="0"/>
          <w:numId w:val="6"/>
        </w:numPr>
        <w:tabs>
          <w:tab w:val="left" w:pos="679"/>
          <w:tab w:val="left" w:pos="680"/>
        </w:tabs>
        <w:ind w:left="681" w:right="129"/>
      </w:pPr>
      <w:r>
        <w:t xml:space="preserve">La determinazione </w:t>
      </w:r>
      <w:r w:rsidR="00964E70">
        <w:t xml:space="preserve">del Responsabile del </w:t>
      </w:r>
      <w:r w:rsidR="00881A87">
        <w:t>Servizio</w:t>
      </w:r>
      <w:r w:rsidR="00964E70">
        <w:t xml:space="preserve"> </w:t>
      </w:r>
      <w:r w:rsidR="00964E70" w:rsidRPr="0048586E">
        <w:t xml:space="preserve">Amministrativo n. </w:t>
      </w:r>
      <w:r w:rsidRPr="0048586E">
        <w:t>330</w:t>
      </w:r>
      <w:r>
        <w:t>/79</w:t>
      </w:r>
      <w:r w:rsidRPr="0048586E">
        <w:t xml:space="preserve"> </w:t>
      </w:r>
      <w:r w:rsidR="00964E70" w:rsidRPr="0048586E">
        <w:t>del</w:t>
      </w:r>
      <w:r>
        <w:t xml:space="preserve"> 13/06/2019</w:t>
      </w:r>
      <w:r w:rsidR="00964E70">
        <w:t xml:space="preserve"> di approvazione del presente avviso;</w:t>
      </w:r>
    </w:p>
    <w:p w:rsidR="002C6353" w:rsidRDefault="002C6353" w:rsidP="00274B7E">
      <w:pPr>
        <w:pStyle w:val="Corpodeltesto"/>
        <w:spacing w:before="4"/>
        <w:ind w:left="0"/>
      </w:pPr>
    </w:p>
    <w:p w:rsidR="002C6353" w:rsidRDefault="00964E70" w:rsidP="00274B7E">
      <w:pPr>
        <w:pStyle w:val="Titolo1"/>
        <w:ind w:left="629" w:right="648"/>
        <w:jc w:val="center"/>
        <w:rPr>
          <w:u w:val="thick"/>
        </w:rPr>
      </w:pPr>
      <w:r>
        <w:rPr>
          <w:u w:val="thick"/>
        </w:rPr>
        <w:t>RENDE NOTO</w:t>
      </w:r>
      <w:r w:rsidR="00903326">
        <w:rPr>
          <w:u w:val="thick"/>
        </w:rPr>
        <w:t xml:space="preserve"> CHE</w:t>
      </w:r>
    </w:p>
    <w:p w:rsidR="00253390" w:rsidRDefault="00253390" w:rsidP="00274B7E">
      <w:pPr>
        <w:pStyle w:val="Titolo1"/>
        <w:ind w:left="629" w:right="648"/>
        <w:jc w:val="center"/>
        <w:rPr>
          <w:u w:val="thick"/>
        </w:rPr>
      </w:pPr>
    </w:p>
    <w:p w:rsidR="002C6353" w:rsidRDefault="00903326" w:rsidP="00274B7E">
      <w:pPr>
        <w:pStyle w:val="Corpodeltesto"/>
        <w:ind w:left="0"/>
        <w:rPr>
          <w:b/>
        </w:rPr>
      </w:pPr>
      <w:r w:rsidRPr="00EF04D4">
        <w:rPr>
          <w:rFonts w:eastAsiaTheme="minorHAnsi"/>
          <w:lang w:eastAsia="en-US" w:bidi="ar-SA"/>
        </w:rPr>
        <w:t xml:space="preserve">Questa Amministrazione intende procedere alla </w:t>
      </w:r>
      <w:r w:rsidRPr="00ED23B9">
        <w:t xml:space="preserve">formazione di una graduatoria per la nomina di </w:t>
      </w:r>
      <w:r w:rsidRPr="00ED23B9">
        <w:rPr>
          <w:b/>
        </w:rPr>
        <w:t>n. 5 (cinque) rilevatori</w:t>
      </w:r>
      <w:r>
        <w:rPr>
          <w:b/>
        </w:rPr>
        <w:t>.</w:t>
      </w:r>
    </w:p>
    <w:p w:rsidR="00903326" w:rsidRDefault="00903326" w:rsidP="00274B7E">
      <w:pPr>
        <w:pStyle w:val="Corpodeltesto"/>
        <w:ind w:left="0"/>
        <w:rPr>
          <w:b/>
          <w:sz w:val="20"/>
        </w:rPr>
      </w:pPr>
    </w:p>
    <w:p w:rsidR="00903326" w:rsidRDefault="00EF04D4" w:rsidP="002F1300">
      <w:pPr>
        <w:pStyle w:val="Titolo1"/>
        <w:spacing w:before="1"/>
        <w:ind w:left="0"/>
        <w:jc w:val="both"/>
        <w:rPr>
          <w:rFonts w:eastAsiaTheme="minorHAnsi"/>
          <w:bCs w:val="0"/>
          <w:lang w:eastAsia="en-US" w:bidi="ar-SA"/>
        </w:rPr>
      </w:pPr>
      <w:r w:rsidRPr="00ED23B9">
        <w:rPr>
          <w:rFonts w:eastAsiaTheme="minorHAnsi"/>
          <w:bCs w:val="0"/>
          <w:lang w:eastAsia="en-US" w:bidi="ar-SA"/>
        </w:rPr>
        <w:t xml:space="preserve">ART. 1 - OGGETTO </w:t>
      </w:r>
    </w:p>
    <w:p w:rsidR="002F1300" w:rsidRDefault="002F1300" w:rsidP="002F1300">
      <w:pPr>
        <w:pStyle w:val="Titolo1"/>
        <w:spacing w:before="1"/>
        <w:ind w:left="0"/>
        <w:jc w:val="both"/>
      </w:pPr>
    </w:p>
    <w:p w:rsidR="00EF04D4" w:rsidRPr="00ED23B9" w:rsidRDefault="00903326" w:rsidP="0055668F">
      <w:pPr>
        <w:spacing w:before="1"/>
        <w:jc w:val="both"/>
      </w:pPr>
      <w:r>
        <w:t xml:space="preserve">L’oggetto dell’incarico </w:t>
      </w:r>
      <w:r w:rsidR="002F1300">
        <w:t xml:space="preserve">di rilevatore </w:t>
      </w:r>
      <w:r>
        <w:t>comprende l’espletamento dell’attività di rilevazione relativa al</w:t>
      </w:r>
      <w:r w:rsidR="00EF04D4" w:rsidRPr="00ED23B9">
        <w:t>l’indagine demandata dall’Istituto Nazionale di Statistica (ISTAT) “</w:t>
      </w:r>
      <w:r w:rsidR="00EF04D4" w:rsidRPr="00ED23B9">
        <w:rPr>
          <w:i/>
        </w:rPr>
        <w:t>Censimento Permanente della Popolazione - Anno 2019</w:t>
      </w:r>
      <w:r w:rsidR="00EF04D4" w:rsidRPr="00ED23B9">
        <w:t>” da tenersi nel Comune di Santa Giusta.</w:t>
      </w:r>
    </w:p>
    <w:p w:rsidR="00F6282F" w:rsidRPr="00ED23B9" w:rsidRDefault="00F6282F" w:rsidP="0055668F">
      <w:pPr>
        <w:widowControl/>
        <w:adjustRightInd w:val="0"/>
        <w:jc w:val="both"/>
        <w:rPr>
          <w:rFonts w:eastAsiaTheme="minorHAnsi"/>
          <w:lang w:eastAsia="en-US" w:bidi="ar-SA"/>
        </w:rPr>
      </w:pPr>
    </w:p>
    <w:p w:rsidR="00EF04D4" w:rsidRPr="00ED23B9" w:rsidRDefault="00EF04D4" w:rsidP="0055668F">
      <w:pPr>
        <w:widowControl/>
        <w:adjustRightInd w:val="0"/>
        <w:jc w:val="both"/>
        <w:rPr>
          <w:rFonts w:eastAsiaTheme="minorHAnsi"/>
          <w:b/>
          <w:bCs/>
          <w:u w:val="single"/>
          <w:lang w:eastAsia="en-US"/>
        </w:rPr>
      </w:pPr>
      <w:r w:rsidRPr="00ED23B9">
        <w:rPr>
          <w:rFonts w:eastAsiaTheme="minorHAnsi"/>
          <w:b/>
          <w:bCs/>
          <w:u w:val="single"/>
          <w:lang w:eastAsia="en-US"/>
        </w:rPr>
        <w:t xml:space="preserve">ART. 2 </w:t>
      </w:r>
      <w:r w:rsidR="00395CED" w:rsidRPr="00ED23B9">
        <w:rPr>
          <w:rFonts w:eastAsiaTheme="minorHAnsi"/>
          <w:b/>
          <w:bCs/>
          <w:u w:val="single"/>
          <w:lang w:eastAsia="en-US"/>
        </w:rPr>
        <w:t xml:space="preserve">- </w:t>
      </w:r>
      <w:r w:rsidRPr="00ED23B9">
        <w:rPr>
          <w:rFonts w:eastAsiaTheme="minorHAnsi"/>
          <w:b/>
          <w:bCs/>
          <w:u w:val="single"/>
          <w:lang w:eastAsia="en-US"/>
        </w:rPr>
        <w:t>REQUISITI DI PARTECIPAZIONE ALLA SELEZIONE</w:t>
      </w:r>
    </w:p>
    <w:p w:rsidR="00EF04D4" w:rsidRPr="00ED23B9" w:rsidRDefault="00EF04D4" w:rsidP="0055668F">
      <w:pPr>
        <w:widowControl/>
        <w:adjustRightInd w:val="0"/>
        <w:jc w:val="both"/>
        <w:rPr>
          <w:rFonts w:eastAsiaTheme="minorHAnsi"/>
          <w:b/>
          <w:bCs/>
          <w:u w:val="single"/>
          <w:lang w:eastAsia="en-US"/>
        </w:rPr>
      </w:pPr>
    </w:p>
    <w:p w:rsidR="00EF04D4" w:rsidRPr="00ED23B9" w:rsidRDefault="00EF04D4" w:rsidP="0055668F">
      <w:pPr>
        <w:widowControl/>
        <w:adjustRightInd w:val="0"/>
        <w:jc w:val="both"/>
        <w:rPr>
          <w:rFonts w:eastAsiaTheme="minorHAnsi"/>
          <w:lang w:eastAsia="en-US"/>
        </w:rPr>
      </w:pPr>
      <w:r w:rsidRPr="00ED23B9">
        <w:rPr>
          <w:rFonts w:eastAsiaTheme="minorHAnsi"/>
          <w:lang w:eastAsia="en-US"/>
        </w:rPr>
        <w:t>I requisiti richiesti per la partecipazione alla presente selezione, così come previsti dalla circolare n.1 dell’ISTAT prot. 0680983/19 del 02/04/2019  dell’ISTAT, sono:</w:t>
      </w:r>
    </w:p>
    <w:p w:rsidR="00EF04D4" w:rsidRPr="00ED23B9" w:rsidRDefault="00EF04D4" w:rsidP="0055668F">
      <w:pPr>
        <w:widowControl/>
        <w:numPr>
          <w:ilvl w:val="0"/>
          <w:numId w:val="1"/>
        </w:numPr>
        <w:adjustRightInd w:val="0"/>
        <w:jc w:val="both"/>
        <w:rPr>
          <w:rFonts w:eastAsiaTheme="minorHAnsi"/>
          <w:lang w:eastAsia="en-US"/>
        </w:rPr>
      </w:pPr>
      <w:r w:rsidRPr="00ED23B9">
        <w:rPr>
          <w:rFonts w:eastAsiaTheme="minorHAnsi"/>
          <w:lang w:eastAsia="en-US"/>
        </w:rPr>
        <w:t>Avere età non inferiore a 18 anni;</w:t>
      </w:r>
    </w:p>
    <w:p w:rsidR="00EF04D4" w:rsidRPr="00ED23B9" w:rsidRDefault="00EF04D4" w:rsidP="0055668F">
      <w:pPr>
        <w:widowControl/>
        <w:numPr>
          <w:ilvl w:val="0"/>
          <w:numId w:val="1"/>
        </w:numPr>
        <w:adjustRightInd w:val="0"/>
        <w:jc w:val="both"/>
        <w:rPr>
          <w:rFonts w:eastAsiaTheme="minorHAnsi"/>
          <w:lang w:eastAsia="en-US"/>
        </w:rPr>
      </w:pPr>
      <w:r w:rsidRPr="00ED23B9">
        <w:rPr>
          <w:rFonts w:eastAsiaTheme="minorHAnsi"/>
          <w:lang w:eastAsia="en-US"/>
        </w:rPr>
        <w:t>Essere in possesso del diploma di scuola superiore di secondo grado o titolo di studio equipollente;</w:t>
      </w:r>
    </w:p>
    <w:p w:rsidR="00EF04D4" w:rsidRPr="00ED23B9" w:rsidRDefault="00EF04D4" w:rsidP="0055668F">
      <w:pPr>
        <w:widowControl/>
        <w:numPr>
          <w:ilvl w:val="0"/>
          <w:numId w:val="1"/>
        </w:numPr>
        <w:adjustRightInd w:val="0"/>
        <w:jc w:val="both"/>
        <w:rPr>
          <w:rFonts w:eastAsiaTheme="minorHAnsi"/>
          <w:lang w:eastAsia="en-US"/>
        </w:rPr>
      </w:pPr>
      <w:r w:rsidRPr="00ED23B9">
        <w:rPr>
          <w:rFonts w:eastAsiaTheme="minorHAnsi"/>
          <w:lang w:eastAsia="en-US"/>
        </w:rPr>
        <w:lastRenderedPageBreak/>
        <w:t>Saper usare i più diffusi strumenti informatici (PC, Tablet), possedere adeguate conoscenze informatiche (internet, posta elettronica) e</w:t>
      </w:r>
      <w:r w:rsidR="00535311">
        <w:rPr>
          <w:rFonts w:eastAsiaTheme="minorHAnsi"/>
          <w:lang w:eastAsia="en-US"/>
        </w:rPr>
        <w:t>, preferibilmente, avere</w:t>
      </w:r>
      <w:r w:rsidRPr="00ED23B9">
        <w:rPr>
          <w:rFonts w:eastAsiaTheme="minorHAnsi"/>
          <w:lang w:eastAsia="en-US"/>
        </w:rPr>
        <w:t xml:space="preserve"> esperienza in materia di rilevazioni statistiche e in particolare di effettuazione di interviste;</w:t>
      </w:r>
    </w:p>
    <w:p w:rsidR="00EF04D4" w:rsidRPr="00ED23B9" w:rsidRDefault="00EF04D4" w:rsidP="0055668F">
      <w:pPr>
        <w:widowControl/>
        <w:numPr>
          <w:ilvl w:val="0"/>
          <w:numId w:val="1"/>
        </w:numPr>
        <w:adjustRightInd w:val="0"/>
        <w:jc w:val="both"/>
        <w:rPr>
          <w:rFonts w:eastAsiaTheme="minorHAnsi"/>
          <w:lang w:eastAsia="en-US"/>
        </w:rPr>
      </w:pPr>
      <w:r w:rsidRPr="00ED23B9">
        <w:rPr>
          <w:rFonts w:eastAsiaTheme="minorHAnsi"/>
          <w:lang w:eastAsia="en-US"/>
        </w:rPr>
        <w:t>Avere un’ottima conoscenza parlata e scritta della lingua italiana;</w:t>
      </w:r>
    </w:p>
    <w:p w:rsidR="00EF04D4" w:rsidRPr="00ED23B9" w:rsidRDefault="00EF04D4" w:rsidP="0055668F">
      <w:pPr>
        <w:widowControl/>
        <w:numPr>
          <w:ilvl w:val="0"/>
          <w:numId w:val="1"/>
        </w:numPr>
        <w:adjustRightInd w:val="0"/>
        <w:jc w:val="both"/>
        <w:rPr>
          <w:rFonts w:eastAsiaTheme="minorHAnsi"/>
          <w:lang w:eastAsia="en-US"/>
        </w:rPr>
      </w:pPr>
      <w:r w:rsidRPr="00ED23B9">
        <w:rPr>
          <w:rFonts w:eastAsiaTheme="minorHAnsi"/>
          <w:lang w:eastAsia="en-US"/>
        </w:rPr>
        <w:t>Godere dei diritti politici e non aver subito condanne penali;</w:t>
      </w:r>
    </w:p>
    <w:p w:rsidR="00EF04D4" w:rsidRPr="00ED23B9" w:rsidRDefault="00EF04D4" w:rsidP="0055668F">
      <w:pPr>
        <w:widowControl/>
        <w:numPr>
          <w:ilvl w:val="0"/>
          <w:numId w:val="1"/>
        </w:numPr>
        <w:adjustRightInd w:val="0"/>
        <w:jc w:val="both"/>
        <w:rPr>
          <w:rFonts w:eastAsiaTheme="minorHAnsi"/>
          <w:lang w:eastAsia="en-US"/>
        </w:rPr>
      </w:pPr>
      <w:r w:rsidRPr="00ED23B9">
        <w:rPr>
          <w:rFonts w:eastAsiaTheme="minorHAnsi"/>
          <w:lang w:eastAsia="en-US"/>
        </w:rPr>
        <w:t>Avere cittadinanza italiana o di uno degli Stati Membri dell’Unione europea o un regolare permesso di soggiorno.</w:t>
      </w:r>
    </w:p>
    <w:p w:rsidR="00EF04D4" w:rsidRPr="00ED23B9" w:rsidRDefault="00EF04D4" w:rsidP="0055668F">
      <w:pPr>
        <w:widowControl/>
        <w:adjustRightInd w:val="0"/>
        <w:jc w:val="both"/>
        <w:rPr>
          <w:rFonts w:eastAsiaTheme="minorHAnsi"/>
          <w:lang w:eastAsia="en-US"/>
        </w:rPr>
      </w:pPr>
    </w:p>
    <w:p w:rsidR="00EF04D4" w:rsidRPr="00ED23B9" w:rsidRDefault="00EF04D4" w:rsidP="0055668F">
      <w:pPr>
        <w:widowControl/>
        <w:adjustRightInd w:val="0"/>
        <w:jc w:val="both"/>
        <w:rPr>
          <w:rFonts w:eastAsiaTheme="minorHAnsi"/>
          <w:u w:val="single"/>
          <w:lang w:eastAsia="en-US"/>
        </w:rPr>
      </w:pPr>
      <w:r w:rsidRPr="00ED23B9">
        <w:rPr>
          <w:rFonts w:eastAsiaTheme="minorHAnsi"/>
          <w:u w:val="single"/>
          <w:lang w:eastAsia="en-US"/>
        </w:rPr>
        <w:t xml:space="preserve"> E’ inoltre richiesta autonomia di spostamento sul territorio con mezzi propri.</w:t>
      </w:r>
    </w:p>
    <w:p w:rsidR="00EF04D4" w:rsidRDefault="00EF04D4" w:rsidP="0055668F">
      <w:pPr>
        <w:widowControl/>
        <w:adjustRightInd w:val="0"/>
        <w:jc w:val="both"/>
        <w:rPr>
          <w:rFonts w:eastAsiaTheme="minorHAnsi"/>
          <w:b/>
          <w:bCs/>
          <w:lang w:eastAsia="en-US" w:bidi="ar-SA"/>
        </w:rPr>
      </w:pPr>
    </w:p>
    <w:p w:rsidR="00EF04D4" w:rsidRPr="00ED23B9" w:rsidRDefault="00EF04D4" w:rsidP="0055668F">
      <w:pPr>
        <w:pStyle w:val="Titolo1"/>
        <w:spacing w:before="73"/>
        <w:ind w:left="0"/>
        <w:jc w:val="both"/>
      </w:pPr>
      <w:r w:rsidRPr="00ED23B9">
        <w:t xml:space="preserve">ART. </w:t>
      </w:r>
      <w:r w:rsidR="00903326">
        <w:t>3</w:t>
      </w:r>
      <w:r w:rsidRPr="00ED23B9">
        <w:t xml:space="preserve"> </w:t>
      </w:r>
      <w:r w:rsidR="00395CED" w:rsidRPr="00ED23B9">
        <w:t xml:space="preserve">- </w:t>
      </w:r>
      <w:r w:rsidRPr="00ED23B9">
        <w:t xml:space="preserve">MODALITA’ </w:t>
      </w:r>
      <w:r w:rsidR="00535311">
        <w:t xml:space="preserve">E </w:t>
      </w:r>
      <w:r w:rsidRPr="00ED23B9">
        <w:t>TERMINI PER LA PRESENTAZIONE DELLA DOMANDA</w:t>
      </w:r>
    </w:p>
    <w:p w:rsidR="00EF04D4" w:rsidRPr="00ED23B9" w:rsidRDefault="00EF04D4" w:rsidP="0055668F">
      <w:pPr>
        <w:spacing w:before="116"/>
        <w:jc w:val="both"/>
        <w:rPr>
          <w:b/>
        </w:rPr>
      </w:pPr>
      <w:r w:rsidRPr="00ED23B9">
        <w:t xml:space="preserve">La domanda di partecipazione alla selezione, redatta in carta semplice utilizzando lo schema allegato al presente </w:t>
      </w:r>
      <w:r w:rsidR="007646B2">
        <w:t>avviso</w:t>
      </w:r>
      <w:r w:rsidRPr="00ED23B9">
        <w:t xml:space="preserve"> (</w:t>
      </w:r>
      <w:r w:rsidRPr="00ED23B9">
        <w:rPr>
          <w:b/>
        </w:rPr>
        <w:t>Allegato B</w:t>
      </w:r>
      <w:r w:rsidRPr="00ED23B9">
        <w:t xml:space="preserve">), dovrà essere indirizzata al Comune di Santa Giusta e dovrà pervenire all’Ufficio Protocollo, </w:t>
      </w:r>
      <w:r w:rsidRPr="00ED23B9">
        <w:rPr>
          <w:b/>
        </w:rPr>
        <w:t xml:space="preserve">entro il termine perentorio delle </w:t>
      </w:r>
      <w:r w:rsidRPr="002143BE">
        <w:rPr>
          <w:b/>
        </w:rPr>
        <w:t xml:space="preserve">ore 14:00 del </w:t>
      </w:r>
      <w:r w:rsidR="002143BE" w:rsidRPr="002143BE">
        <w:rPr>
          <w:b/>
        </w:rPr>
        <w:t>28.06</w:t>
      </w:r>
      <w:r w:rsidRPr="002143BE">
        <w:rPr>
          <w:b/>
        </w:rPr>
        <w:t>.2019</w:t>
      </w:r>
      <w:r w:rsidRPr="00ED23B9">
        <w:rPr>
          <w:b/>
        </w:rPr>
        <w:t>.</w:t>
      </w:r>
    </w:p>
    <w:p w:rsidR="00EF04D4" w:rsidRPr="00ED23B9" w:rsidRDefault="00EF04D4" w:rsidP="0055668F">
      <w:pPr>
        <w:spacing w:before="120"/>
        <w:jc w:val="both"/>
        <w:rPr>
          <w:b/>
          <w:u w:val="single"/>
        </w:rPr>
      </w:pPr>
      <w:r w:rsidRPr="00ED23B9">
        <w:rPr>
          <w:b/>
          <w:u w:val="single"/>
        </w:rPr>
        <w:t>La domanda deve essere firmata in calce, pena nullità della stessa.</w:t>
      </w:r>
    </w:p>
    <w:p w:rsidR="00EF04D4" w:rsidRPr="00535311" w:rsidRDefault="00EF04D4" w:rsidP="0055668F">
      <w:pPr>
        <w:spacing w:before="120"/>
        <w:jc w:val="both"/>
        <w:rPr>
          <w:u w:val="single"/>
        </w:rPr>
      </w:pPr>
      <w:r w:rsidRPr="00ED23B9">
        <w:t>Ai sensi del D.P.R. n. 445//2000, non è richiesta l’autentica  della  firma  e,  pertanto</w:t>
      </w:r>
      <w:r w:rsidRPr="00535311">
        <w:rPr>
          <w:u w:val="single"/>
        </w:rPr>
        <w:t>,  alla domanda va allegata la fotocopia  di  un documento</w:t>
      </w:r>
      <w:r w:rsidRPr="00535311">
        <w:rPr>
          <w:spacing w:val="25"/>
          <w:u w:val="single"/>
        </w:rPr>
        <w:t xml:space="preserve"> </w:t>
      </w:r>
      <w:r w:rsidRPr="00535311">
        <w:rPr>
          <w:u w:val="single"/>
        </w:rPr>
        <w:t>di riconoscimento  valido.</w:t>
      </w:r>
    </w:p>
    <w:p w:rsidR="00535311" w:rsidRDefault="00535311" w:rsidP="0055668F">
      <w:pPr>
        <w:spacing w:before="120"/>
        <w:jc w:val="both"/>
        <w:rPr>
          <w:b/>
          <w:u w:val="single"/>
        </w:rPr>
      </w:pPr>
    </w:p>
    <w:p w:rsidR="00EF04D4" w:rsidRPr="00ED23B9" w:rsidRDefault="00EF04D4" w:rsidP="0055668F">
      <w:pPr>
        <w:spacing w:before="120"/>
        <w:jc w:val="both"/>
        <w:rPr>
          <w:b/>
        </w:rPr>
      </w:pPr>
      <w:r w:rsidRPr="00ED23B9">
        <w:rPr>
          <w:b/>
          <w:u w:val="single"/>
        </w:rPr>
        <w:t xml:space="preserve">La  mancata  firma  o  l’omessa  presentazione  di  quanto  richiesto </w:t>
      </w:r>
      <w:r w:rsidRPr="00ED23B9">
        <w:rPr>
          <w:b/>
          <w:spacing w:val="7"/>
          <w:u w:val="single"/>
        </w:rPr>
        <w:t xml:space="preserve"> </w:t>
      </w:r>
      <w:r w:rsidRPr="00ED23B9">
        <w:rPr>
          <w:b/>
          <w:u w:val="single"/>
        </w:rPr>
        <w:t>determina l’esclusione dalla selezione</w:t>
      </w:r>
      <w:r w:rsidRPr="00ED23B9">
        <w:rPr>
          <w:b/>
        </w:rPr>
        <w:t>.</w:t>
      </w:r>
    </w:p>
    <w:p w:rsidR="00EF04D4" w:rsidRPr="00ED23B9" w:rsidRDefault="00EF04D4" w:rsidP="0055668F">
      <w:pPr>
        <w:pStyle w:val="Corpodeltesto"/>
        <w:spacing w:before="117"/>
        <w:ind w:left="0"/>
      </w:pPr>
      <w:r w:rsidRPr="00ED23B9">
        <w:t>La domanda dovrà pervenire</w:t>
      </w:r>
      <w:r w:rsidRPr="00ED23B9">
        <w:rPr>
          <w:b/>
        </w:rPr>
        <w:t xml:space="preserve">, </w:t>
      </w:r>
      <w:r w:rsidRPr="00ED23B9">
        <w:t>con una delle seguenti modalità:</w:t>
      </w:r>
    </w:p>
    <w:p w:rsidR="00EF04D4" w:rsidRPr="00ED23B9" w:rsidRDefault="00EF04D4" w:rsidP="0055668F">
      <w:pPr>
        <w:pStyle w:val="Paragrafoelenco"/>
        <w:numPr>
          <w:ilvl w:val="0"/>
          <w:numId w:val="1"/>
        </w:numPr>
        <w:tabs>
          <w:tab w:val="left" w:pos="284"/>
        </w:tabs>
        <w:spacing w:before="118"/>
        <w:ind w:left="284"/>
      </w:pPr>
      <w:r w:rsidRPr="00ED23B9">
        <w:t>Consegna diretta all’ufficio protocollo del Comune di Santa Giusta, sito in Via Garibaldi 84 Piano Terra, negli orari di apertura al pubblico: dalle 11:00 alle 13:45 dal Lunedì al Venerdì e Mercoledì anche dalle 15:30 alle</w:t>
      </w:r>
      <w:r w:rsidRPr="00ED23B9">
        <w:rPr>
          <w:spacing w:val="-3"/>
        </w:rPr>
        <w:t xml:space="preserve"> </w:t>
      </w:r>
      <w:r w:rsidRPr="00ED23B9">
        <w:t>18:30;</w:t>
      </w:r>
    </w:p>
    <w:p w:rsidR="00EF04D4" w:rsidRPr="00ED23B9" w:rsidRDefault="00EF04D4" w:rsidP="0055668F">
      <w:pPr>
        <w:pStyle w:val="Paragrafoelenco"/>
        <w:numPr>
          <w:ilvl w:val="0"/>
          <w:numId w:val="1"/>
        </w:numPr>
        <w:tabs>
          <w:tab w:val="left" w:pos="284"/>
        </w:tabs>
        <w:ind w:left="0" w:firstLine="0"/>
      </w:pPr>
      <w:r w:rsidRPr="00ED23B9">
        <w:t xml:space="preserve">A mezzo raccomandata </w:t>
      </w:r>
      <w:r w:rsidRPr="00ED23B9">
        <w:rPr>
          <w:spacing w:val="-2"/>
        </w:rPr>
        <w:t xml:space="preserve">A/R </w:t>
      </w:r>
      <w:r w:rsidRPr="00ED23B9">
        <w:t>indirizzata al Comune di Santa Giusta, Via Garibaldi 84, 09096- Santa Giusta;</w:t>
      </w:r>
    </w:p>
    <w:p w:rsidR="00EF04D4" w:rsidRDefault="00EF04D4" w:rsidP="0055668F">
      <w:pPr>
        <w:pStyle w:val="Paragrafoelenco"/>
        <w:numPr>
          <w:ilvl w:val="0"/>
          <w:numId w:val="1"/>
        </w:numPr>
        <w:tabs>
          <w:tab w:val="left" w:pos="284"/>
        </w:tabs>
        <w:ind w:left="284"/>
      </w:pPr>
      <w:r w:rsidRPr="00ED23B9">
        <w:t xml:space="preserve">A mezzo posta elettronica </w:t>
      </w:r>
      <w:r w:rsidR="00ED23B9" w:rsidRPr="00ED23B9">
        <w:t xml:space="preserve">preferibilmente </w:t>
      </w:r>
      <w:r w:rsidRPr="00ED23B9">
        <w:t>certificata al seguente indirizzo:</w:t>
      </w:r>
      <w:r w:rsidRPr="00ED23B9">
        <w:rPr>
          <w:color w:val="0000FF"/>
        </w:rPr>
        <w:t xml:space="preserve"> </w:t>
      </w:r>
      <w:hyperlink r:id="rId9" w:history="1">
        <w:r w:rsidRPr="00ED23B9">
          <w:rPr>
            <w:rStyle w:val="Collegamentoipertestuale"/>
            <w:u w:color="0000FF"/>
          </w:rPr>
          <w:t>protocollo@pec.comune.santagiusta.or.it</w:t>
        </w:r>
      </w:hyperlink>
      <w:r w:rsidRPr="00ED23B9">
        <w:t>.</w:t>
      </w:r>
    </w:p>
    <w:p w:rsidR="007646B2" w:rsidRPr="00ED23B9" w:rsidRDefault="007646B2" w:rsidP="007646B2">
      <w:pPr>
        <w:pStyle w:val="Paragrafoelenco"/>
        <w:tabs>
          <w:tab w:val="left" w:pos="284"/>
        </w:tabs>
        <w:ind w:left="284" w:firstLine="0"/>
      </w:pPr>
    </w:p>
    <w:p w:rsidR="00EF04D4" w:rsidRDefault="005105C9" w:rsidP="005105C9">
      <w:pPr>
        <w:pStyle w:val="Corpodeltesto"/>
        <w:spacing w:before="4"/>
        <w:ind w:left="0"/>
      </w:pPr>
      <w:r>
        <w:t>In tal caso la domanda dovrà essere sottoscritta dal candidato mediante firma digitale, oppure, ai sensi dell’art. 38, comma 3, del D.P.R. n. 445/2000, dovrà essere sottoscritta mediante firma autografa</w:t>
      </w:r>
      <w:r w:rsidR="00881A87">
        <w:t xml:space="preserve"> e scansionata</w:t>
      </w:r>
      <w:r w:rsidR="007646B2">
        <w:t xml:space="preserve"> ( in tal caso dovrà anche essere</w:t>
      </w:r>
      <w:r>
        <w:t xml:space="preserve"> allega</w:t>
      </w:r>
      <w:r w:rsidR="007646B2">
        <w:t xml:space="preserve">to, </w:t>
      </w:r>
      <w:r>
        <w:t xml:space="preserve"> un documento d’identità in corso di validità del sottoscrittore</w:t>
      </w:r>
      <w:r w:rsidR="007646B2">
        <w:t>)</w:t>
      </w:r>
      <w:r>
        <w:t>.</w:t>
      </w:r>
    </w:p>
    <w:p w:rsidR="005105C9" w:rsidRPr="00ED23B9" w:rsidRDefault="005105C9" w:rsidP="005105C9">
      <w:pPr>
        <w:pStyle w:val="Corpodeltesto"/>
        <w:spacing w:before="4"/>
        <w:ind w:left="0"/>
      </w:pPr>
    </w:p>
    <w:p w:rsidR="00EF04D4" w:rsidRPr="00ED23B9" w:rsidRDefault="00EF04D4" w:rsidP="0055668F">
      <w:pPr>
        <w:pStyle w:val="Titolo1"/>
        <w:ind w:left="0"/>
        <w:jc w:val="both"/>
        <w:rPr>
          <w:u w:val="none"/>
        </w:rPr>
      </w:pPr>
      <w:r w:rsidRPr="00ED23B9">
        <w:rPr>
          <w:u w:val="none"/>
        </w:rPr>
        <w:t>Nel caso di spedizione tramite servizio postale</w:t>
      </w:r>
      <w:r w:rsidR="007646B2">
        <w:rPr>
          <w:u w:val="none"/>
        </w:rPr>
        <w:t xml:space="preserve"> ( anche tramite </w:t>
      </w:r>
      <w:r w:rsidRPr="00ED23B9">
        <w:rPr>
          <w:u w:val="none"/>
        </w:rPr>
        <w:t xml:space="preserve"> </w:t>
      </w:r>
      <w:r w:rsidR="007646B2" w:rsidRPr="00ED23B9">
        <w:rPr>
          <w:u w:val="none"/>
        </w:rPr>
        <w:t xml:space="preserve">Raccomandata A/R </w:t>
      </w:r>
      <w:r w:rsidR="007646B2">
        <w:rPr>
          <w:u w:val="none"/>
        </w:rPr>
        <w:t xml:space="preserve">) </w:t>
      </w:r>
      <w:r w:rsidRPr="00ED23B9">
        <w:rPr>
          <w:u w:val="none"/>
        </w:rPr>
        <w:t>non farà fede la data dell’ufficio postale accettante, ma la data di arrivo al protocollo del comune. Il termine è perentorio e non saranno ammesse eccezioni.</w:t>
      </w:r>
    </w:p>
    <w:p w:rsidR="00EF04D4" w:rsidRPr="00ED23B9" w:rsidRDefault="00EF04D4" w:rsidP="0055668F">
      <w:pPr>
        <w:pStyle w:val="Corpodeltesto"/>
        <w:spacing w:before="117"/>
        <w:ind w:left="0"/>
      </w:pPr>
      <w:r w:rsidRPr="00ED23B9">
        <w:t>Gli aspiranti rilevatori non sono tenuti ad allegare alcuna documentazione relativa ai requisiti di ammissione e agli altri titoli posseduti, i quali s’intendono autocertificati nella domanda di ammissione con la firma in calce alla stessa. L’amministrazione si riserva in ogni momento la facoltà di procedere alla verifica delle dichiarazioni presentate dai candidati. Ferme restando le sanzioni penali previste dall’art. 76 del D.P.R. del 28/12/2000, n. 445, qualora dai controlli emerga la non veridicità della dichiarazione resa dal concorrente, ai sensi dell’art. 75 dello stesso D.P.R. n. 445/2000, il medesimo decade dai benefici eventualmente conseguenti al provvedimento emanato sulla base della dichiarazione non</w:t>
      </w:r>
      <w:r w:rsidRPr="00ED23B9">
        <w:rPr>
          <w:spacing w:val="-10"/>
        </w:rPr>
        <w:t xml:space="preserve"> </w:t>
      </w:r>
      <w:r w:rsidRPr="00ED23B9">
        <w:t>veritiera.</w:t>
      </w:r>
    </w:p>
    <w:p w:rsidR="00EF04D4" w:rsidRDefault="00EF04D4" w:rsidP="0055668F">
      <w:pPr>
        <w:pStyle w:val="Corpodeltesto"/>
        <w:spacing w:before="118"/>
        <w:ind w:left="0"/>
      </w:pPr>
      <w:r w:rsidRPr="00ED23B9">
        <w:t>L’Amministrazione non si assume alcuna responsabilità per la dispersione di comunicazioni dipendenti da inesatte indicazioni del recapito da parte del concorrente, oppure da mancata o tardiva comunicazione del cambiamento di indirizzo indicato nella domanda, né per eventuali disguidi postali o telegrafici o comunque imputabili a fatto di terzi, o caso fortuito.</w:t>
      </w:r>
    </w:p>
    <w:p w:rsidR="007646B2" w:rsidRDefault="007646B2" w:rsidP="007646B2">
      <w:pPr>
        <w:pStyle w:val="Titolo1"/>
        <w:spacing w:before="1"/>
        <w:ind w:left="0"/>
        <w:jc w:val="both"/>
      </w:pPr>
    </w:p>
    <w:p w:rsidR="007646B2" w:rsidRPr="00ED23B9" w:rsidRDefault="007646B2" w:rsidP="007646B2">
      <w:pPr>
        <w:pStyle w:val="Titolo1"/>
        <w:spacing w:before="1"/>
        <w:ind w:left="0"/>
        <w:jc w:val="both"/>
      </w:pPr>
      <w:r w:rsidRPr="00ED23B9">
        <w:t>ART. 4 - COMPITI DEI RILEVATORI</w:t>
      </w:r>
    </w:p>
    <w:p w:rsidR="007646B2" w:rsidRPr="00ED23B9" w:rsidRDefault="007646B2" w:rsidP="007646B2">
      <w:pPr>
        <w:pStyle w:val="Titolo1"/>
        <w:spacing w:before="1"/>
        <w:jc w:val="both"/>
      </w:pPr>
    </w:p>
    <w:p w:rsidR="007646B2" w:rsidRDefault="007646B2" w:rsidP="007646B2">
      <w:pPr>
        <w:widowControl/>
        <w:adjustRightInd w:val="0"/>
        <w:jc w:val="both"/>
        <w:rPr>
          <w:rFonts w:eastAsiaTheme="minorHAnsi"/>
          <w:lang w:eastAsia="en-US" w:bidi="ar-SA"/>
        </w:rPr>
      </w:pPr>
      <w:r w:rsidRPr="00F6282F">
        <w:rPr>
          <w:rFonts w:eastAsiaTheme="minorHAnsi"/>
          <w:lang w:eastAsia="en-US" w:bidi="ar-SA"/>
        </w:rPr>
        <w:t>Potranno essere incaricati alle funzioni di Rilevatore solo coloro che</w:t>
      </w:r>
      <w:r>
        <w:rPr>
          <w:rFonts w:eastAsiaTheme="minorHAnsi"/>
          <w:lang w:eastAsia="en-US" w:bidi="ar-SA"/>
        </w:rPr>
        <w:t>, idoneamente inseriti nella graduatoria di selezione,</w:t>
      </w:r>
      <w:r w:rsidRPr="00F6282F">
        <w:rPr>
          <w:rFonts w:eastAsiaTheme="minorHAnsi"/>
          <w:lang w:eastAsia="en-US" w:bidi="ar-SA"/>
        </w:rPr>
        <w:t xml:space="preserve"> parteciperanno ai corsi di formazione</w:t>
      </w:r>
      <w:r w:rsidRPr="00ED23B9">
        <w:rPr>
          <w:rFonts w:eastAsiaTheme="minorHAnsi"/>
          <w:lang w:eastAsia="en-US" w:bidi="ar-SA"/>
        </w:rPr>
        <w:t xml:space="preserve"> </w:t>
      </w:r>
      <w:r w:rsidRPr="00F6282F">
        <w:rPr>
          <w:rFonts w:eastAsiaTheme="minorHAnsi"/>
          <w:lang w:eastAsia="en-US" w:bidi="ar-SA"/>
        </w:rPr>
        <w:t xml:space="preserve">nei comuni e luoghi individuati dall’ISTAT Sardegna, ed in </w:t>
      </w:r>
      <w:r w:rsidRPr="00F6282F">
        <w:rPr>
          <w:rFonts w:eastAsiaTheme="minorHAnsi"/>
          <w:lang w:eastAsia="en-US" w:bidi="ar-SA"/>
        </w:rPr>
        <w:lastRenderedPageBreak/>
        <w:t>qualità di collaboratori esterni dovranno svolgere</w:t>
      </w:r>
      <w:r w:rsidRPr="00ED23B9">
        <w:rPr>
          <w:rFonts w:eastAsiaTheme="minorHAnsi"/>
          <w:lang w:eastAsia="en-US" w:bidi="ar-SA"/>
        </w:rPr>
        <w:t xml:space="preserve"> </w:t>
      </w:r>
      <w:r w:rsidRPr="00F6282F">
        <w:rPr>
          <w:rFonts w:eastAsiaTheme="minorHAnsi"/>
          <w:lang w:eastAsia="en-US" w:bidi="ar-SA"/>
        </w:rPr>
        <w:t>la propria attività di raccolta dei dati nelle zone del territorio comunale assegnate dal Responsabile</w:t>
      </w:r>
      <w:r w:rsidRPr="00ED23B9">
        <w:rPr>
          <w:rFonts w:eastAsiaTheme="minorHAnsi"/>
          <w:lang w:eastAsia="en-US" w:bidi="ar-SA"/>
        </w:rPr>
        <w:t xml:space="preserve"> dell’Ufficio Comunale di Censimento</w:t>
      </w:r>
      <w:r>
        <w:rPr>
          <w:rFonts w:eastAsiaTheme="minorHAnsi"/>
          <w:lang w:eastAsia="en-US" w:bidi="ar-SA"/>
        </w:rPr>
        <w:t>.</w:t>
      </w:r>
    </w:p>
    <w:p w:rsidR="007646B2" w:rsidRPr="00ED23B9" w:rsidRDefault="007646B2" w:rsidP="007646B2">
      <w:pPr>
        <w:widowControl/>
        <w:adjustRightInd w:val="0"/>
        <w:jc w:val="both"/>
        <w:rPr>
          <w:u w:val="single"/>
        </w:rPr>
      </w:pPr>
      <w:r>
        <w:rPr>
          <w:rFonts w:eastAsiaTheme="minorHAnsi"/>
          <w:lang w:eastAsia="en-US" w:bidi="ar-SA"/>
        </w:rPr>
        <w:t xml:space="preserve">In particolare i rilevatori </w:t>
      </w:r>
      <w:r w:rsidRPr="00ED23B9">
        <w:rPr>
          <w:rFonts w:eastAsiaTheme="minorHAnsi"/>
          <w:lang w:eastAsia="en-US" w:bidi="ar-SA"/>
        </w:rPr>
        <w:t>avranno il dovere di:</w:t>
      </w:r>
    </w:p>
    <w:p w:rsidR="007646B2" w:rsidRPr="00ED23B9" w:rsidRDefault="007646B2" w:rsidP="007646B2">
      <w:pPr>
        <w:pStyle w:val="Paragrafoelenco"/>
        <w:numPr>
          <w:ilvl w:val="0"/>
          <w:numId w:val="2"/>
        </w:numPr>
        <w:tabs>
          <w:tab w:val="left" w:pos="680"/>
        </w:tabs>
        <w:spacing w:before="87"/>
      </w:pPr>
      <w:r w:rsidRPr="00ED23B9">
        <w:t>Partecipare obbligatoriamente agli incontri formativi e completare tutti i moduli di formazione Online predisposti dall’ISTAT e accessibili tramite apposita</w:t>
      </w:r>
      <w:r w:rsidRPr="00ED23B9">
        <w:rPr>
          <w:spacing w:val="-5"/>
        </w:rPr>
        <w:t xml:space="preserve"> </w:t>
      </w:r>
      <w:r w:rsidRPr="00ED23B9">
        <w:t>piattaforma web;</w:t>
      </w:r>
    </w:p>
    <w:p w:rsidR="007646B2" w:rsidRPr="00ED23B9" w:rsidRDefault="007646B2" w:rsidP="007646B2">
      <w:pPr>
        <w:pStyle w:val="Paragrafoelenco"/>
        <w:numPr>
          <w:ilvl w:val="0"/>
          <w:numId w:val="2"/>
        </w:numPr>
        <w:tabs>
          <w:tab w:val="left" w:pos="680"/>
        </w:tabs>
      </w:pPr>
      <w:r w:rsidRPr="00ED23B9">
        <w:t>Gestire quotidianamente, mediante uso del Sistema di gestione delle indagini predisposto dall’Istat (</w:t>
      </w:r>
      <w:proofErr w:type="spellStart"/>
      <w:r w:rsidRPr="00ED23B9">
        <w:t>SGI</w:t>
      </w:r>
      <w:proofErr w:type="spellEnd"/>
      <w:r w:rsidRPr="00ED23B9">
        <w:t>), il diario relativo al campione di indirizzi per la rilevazione Areale e di unità di rilevazione per  la rilevazione da Lista loro</w:t>
      </w:r>
      <w:r w:rsidRPr="00ED23B9">
        <w:rPr>
          <w:spacing w:val="-7"/>
        </w:rPr>
        <w:t xml:space="preserve"> </w:t>
      </w:r>
      <w:r w:rsidRPr="00ED23B9">
        <w:t>assegnati;</w:t>
      </w:r>
    </w:p>
    <w:p w:rsidR="007646B2" w:rsidRPr="00ED23B9" w:rsidRDefault="007646B2" w:rsidP="007646B2">
      <w:pPr>
        <w:pStyle w:val="Paragrafoelenco"/>
        <w:numPr>
          <w:ilvl w:val="0"/>
          <w:numId w:val="2"/>
        </w:numPr>
        <w:tabs>
          <w:tab w:val="left" w:pos="680"/>
        </w:tabs>
      </w:pPr>
      <w:r w:rsidRPr="00ED23B9">
        <w:t>Effettuare le operazioni di rilevazione dell’indagine Areale relativamente alle sezioni di censimento/ indirizzi assegnati;</w:t>
      </w:r>
    </w:p>
    <w:p w:rsidR="007646B2" w:rsidRPr="00ED23B9" w:rsidRDefault="007646B2" w:rsidP="007646B2">
      <w:pPr>
        <w:pStyle w:val="Paragrafoelenco"/>
        <w:numPr>
          <w:ilvl w:val="0"/>
          <w:numId w:val="2"/>
        </w:numPr>
        <w:tabs>
          <w:tab w:val="left" w:pos="680"/>
        </w:tabs>
      </w:pPr>
      <w:r w:rsidRPr="00ED23B9">
        <w:t>Effettuare le interviste alle unità della rilevazione da Lista non rispondenti tramite altro canale, tenendo conto degli orari di presenza dei componenti nell’alloggio e fornendo loro informazioni su finalità e natura obbligatoria della</w:t>
      </w:r>
      <w:r w:rsidRPr="00ED23B9">
        <w:rPr>
          <w:spacing w:val="-5"/>
        </w:rPr>
        <w:t xml:space="preserve"> </w:t>
      </w:r>
      <w:r w:rsidRPr="00ED23B9">
        <w:t>rilevazione;</w:t>
      </w:r>
    </w:p>
    <w:p w:rsidR="007646B2" w:rsidRPr="00ED23B9" w:rsidRDefault="007646B2" w:rsidP="007646B2">
      <w:pPr>
        <w:pStyle w:val="Paragrafoelenco"/>
        <w:numPr>
          <w:ilvl w:val="0"/>
          <w:numId w:val="2"/>
        </w:numPr>
        <w:tabs>
          <w:tab w:val="left" w:pos="680"/>
        </w:tabs>
      </w:pPr>
      <w:r w:rsidRPr="00ED23B9">
        <w:t>Segnalare al responsabile dell'</w:t>
      </w:r>
      <w:proofErr w:type="spellStart"/>
      <w:r w:rsidRPr="00ED23B9">
        <w:t>UCC</w:t>
      </w:r>
      <w:proofErr w:type="spellEnd"/>
      <w:r w:rsidRPr="00ED23B9">
        <w:t xml:space="preserve"> eventuali violazioni dell'obbligo di risposta ai fini dell'avvio della procedura sanzionatoria di cui all'art.11 del D. Lgs. 6 settembre 1989, n. 322 e successive modificazioni;</w:t>
      </w:r>
    </w:p>
    <w:p w:rsidR="007646B2" w:rsidRPr="00ED23B9" w:rsidRDefault="007646B2" w:rsidP="007646B2">
      <w:pPr>
        <w:pStyle w:val="Paragrafoelenco"/>
        <w:numPr>
          <w:ilvl w:val="0"/>
          <w:numId w:val="2"/>
        </w:numPr>
        <w:tabs>
          <w:tab w:val="left" w:pos="680"/>
        </w:tabs>
      </w:pPr>
      <w:r w:rsidRPr="00ED23B9">
        <w:t>Svolgere ogni altro compito loro affidato dal responsabile dell'</w:t>
      </w:r>
      <w:proofErr w:type="spellStart"/>
      <w:r w:rsidRPr="00ED23B9">
        <w:t>UCC</w:t>
      </w:r>
      <w:proofErr w:type="spellEnd"/>
      <w:r w:rsidRPr="00ED23B9">
        <w:t xml:space="preserve"> o dal coordinatore e inerente le rilevazioni.</w:t>
      </w:r>
    </w:p>
    <w:p w:rsidR="007646B2" w:rsidRPr="00ED23B9" w:rsidRDefault="007646B2" w:rsidP="007646B2">
      <w:pPr>
        <w:pStyle w:val="Paragrafoelenco"/>
        <w:tabs>
          <w:tab w:val="left" w:pos="680"/>
        </w:tabs>
        <w:ind w:firstLine="0"/>
      </w:pPr>
    </w:p>
    <w:p w:rsidR="007646B2" w:rsidRPr="00ED23B9" w:rsidRDefault="007646B2" w:rsidP="007646B2">
      <w:pPr>
        <w:pStyle w:val="Corpodeltesto"/>
        <w:spacing w:before="4"/>
        <w:ind w:left="0"/>
      </w:pPr>
      <w:r w:rsidRPr="00ED23B9">
        <w:t xml:space="preserve">Le attività di rilevazione e di registrazione si svolgeranno nei mesi di </w:t>
      </w:r>
      <w:r w:rsidRPr="00ED23B9">
        <w:rPr>
          <w:b/>
        </w:rPr>
        <w:t>Ottobre, Novembre e Dicembre 2019</w:t>
      </w:r>
      <w:r w:rsidRPr="00ED23B9">
        <w:t>, salvo eventuali e diverse disposizioni ISTAT.</w:t>
      </w:r>
    </w:p>
    <w:p w:rsidR="007646B2" w:rsidRPr="00ED23B9" w:rsidRDefault="007646B2" w:rsidP="0055668F">
      <w:pPr>
        <w:pStyle w:val="Corpodeltesto"/>
        <w:spacing w:before="118"/>
        <w:ind w:left="0"/>
      </w:pPr>
    </w:p>
    <w:p w:rsidR="002C6353" w:rsidRPr="00ED23B9" w:rsidRDefault="00EF04D4" w:rsidP="001B4F36">
      <w:pPr>
        <w:pStyle w:val="Titolo1"/>
        <w:ind w:left="0"/>
        <w:jc w:val="both"/>
      </w:pPr>
      <w:r w:rsidRPr="00ED23B9">
        <w:t xml:space="preserve">ART. </w:t>
      </w:r>
      <w:r w:rsidR="00903326">
        <w:t>5</w:t>
      </w:r>
      <w:r w:rsidR="00395CED" w:rsidRPr="00ED23B9">
        <w:t xml:space="preserve"> - </w:t>
      </w:r>
      <w:r w:rsidR="00964E70" w:rsidRPr="00ED23B9">
        <w:t>NATURA DEL CONTRATTO E COMPENSI</w:t>
      </w:r>
    </w:p>
    <w:p w:rsidR="002C6353" w:rsidRPr="00ED23B9" w:rsidRDefault="00964E70" w:rsidP="001B4F36">
      <w:pPr>
        <w:pStyle w:val="Corpodeltesto"/>
        <w:spacing w:before="115"/>
        <w:ind w:left="0"/>
      </w:pPr>
      <w:r w:rsidRPr="00ED23B9">
        <w:t>L'incarico di rilevatore ha natura di incarico temporaneo con carattere di lavoro autonomo occasionale, ai sensi dell’art. 2222 del Codice Civile.</w:t>
      </w:r>
    </w:p>
    <w:p w:rsidR="002C6353" w:rsidRPr="00ED23B9" w:rsidRDefault="00964E70" w:rsidP="001B4F36">
      <w:pPr>
        <w:pStyle w:val="Corpodeltesto"/>
        <w:ind w:left="0"/>
      </w:pPr>
      <w:r w:rsidRPr="00ED23B9">
        <w:t xml:space="preserve">Il conferimento dell'incarico, pertanto, non comporta in nessun modo la costituzione di un rapporto di pubblico impiego con il Comune di </w:t>
      </w:r>
      <w:r w:rsidR="00274B7E" w:rsidRPr="00ED23B9">
        <w:t>Santa Giusta</w:t>
      </w:r>
      <w:r w:rsidRPr="00ED23B9">
        <w:t>.</w:t>
      </w:r>
    </w:p>
    <w:p w:rsidR="002C6353" w:rsidRPr="00ED23B9" w:rsidRDefault="00964E70" w:rsidP="001B4F36">
      <w:pPr>
        <w:pStyle w:val="Corpodeltesto"/>
        <w:spacing w:before="1"/>
        <w:ind w:left="0"/>
      </w:pPr>
      <w:r w:rsidRPr="00ED23B9">
        <w:t>Il compenso lordo sarà determinato in misura proporzionale al numero, al tipo ed alle modalità di raccolta  dei questionari trattati, correttamente compilati. Tale importo è onnicomprensivo di qualsiasi eventuale spesa sostenuta dai rilevatori secondo quanto stabilito dall'ISTAT e non ci potranno essere richieste di</w:t>
      </w:r>
      <w:r w:rsidRPr="00ED23B9">
        <w:rPr>
          <w:spacing w:val="-17"/>
        </w:rPr>
        <w:t xml:space="preserve"> </w:t>
      </w:r>
      <w:r w:rsidRPr="00ED23B9">
        <w:t>rimborso.</w:t>
      </w:r>
    </w:p>
    <w:p w:rsidR="00F01CE1" w:rsidRPr="00ED23B9" w:rsidRDefault="00F01CE1" w:rsidP="001B4F36">
      <w:pPr>
        <w:pStyle w:val="Corpodeltesto"/>
        <w:spacing w:before="1"/>
        <w:ind w:left="0"/>
      </w:pPr>
    </w:p>
    <w:p w:rsidR="00F01CE1" w:rsidRPr="00ED23B9" w:rsidRDefault="00F01CE1" w:rsidP="001B4F36">
      <w:pPr>
        <w:pStyle w:val="Corpodeltesto"/>
        <w:spacing w:before="1"/>
        <w:ind w:left="0"/>
      </w:pPr>
      <w:r w:rsidRPr="00ED23B9">
        <w:t xml:space="preserve">Il </w:t>
      </w:r>
      <w:r w:rsidRPr="00ED23B9">
        <w:rPr>
          <w:b/>
          <w:bCs/>
        </w:rPr>
        <w:t xml:space="preserve">contributo forfettario </w:t>
      </w:r>
      <w:r w:rsidRPr="00ED23B9">
        <w:t xml:space="preserve">legato alle attività di conduzione delle interviste per la </w:t>
      </w:r>
      <w:r w:rsidRPr="00ED23B9">
        <w:rPr>
          <w:b/>
          <w:bCs/>
        </w:rPr>
        <w:t xml:space="preserve">Rilevazione Areale </w:t>
      </w:r>
      <w:r w:rsidRPr="00ED23B9">
        <w:t xml:space="preserve">sarà calcolato nella misura di: </w:t>
      </w:r>
    </w:p>
    <w:p w:rsidR="00F01CE1" w:rsidRPr="00ED23B9" w:rsidRDefault="00F01CE1" w:rsidP="001B4F36">
      <w:pPr>
        <w:pStyle w:val="Corpodeltesto"/>
        <w:spacing w:before="1"/>
        <w:ind w:left="0"/>
      </w:pPr>
    </w:p>
    <w:p w:rsidR="00F01CE1" w:rsidRPr="00ED23B9" w:rsidRDefault="00F01CE1" w:rsidP="001B4F36">
      <w:pPr>
        <w:pStyle w:val="Corpodeltesto"/>
        <w:spacing w:after="120"/>
        <w:ind w:left="0"/>
      </w:pPr>
      <w:r w:rsidRPr="00ED23B9">
        <w:t xml:space="preserve">A. </w:t>
      </w:r>
      <w:r w:rsidRPr="00ED23B9">
        <w:rPr>
          <w:b/>
        </w:rPr>
        <w:t>11 euro</w:t>
      </w:r>
      <w:r w:rsidRPr="00ED23B9">
        <w:t xml:space="preserve"> per ogni questionario faccia a faccia compilato presso l’abitazione della famiglia; </w:t>
      </w:r>
    </w:p>
    <w:p w:rsidR="00F01CE1" w:rsidRPr="00ED23B9" w:rsidRDefault="00F01CE1" w:rsidP="001B4F36">
      <w:pPr>
        <w:pStyle w:val="Corpodeltesto"/>
        <w:spacing w:after="120"/>
        <w:ind w:left="0"/>
      </w:pPr>
      <w:r w:rsidRPr="00ED23B9">
        <w:t xml:space="preserve">B. </w:t>
      </w:r>
      <w:r w:rsidRPr="00ED23B9">
        <w:rPr>
          <w:b/>
        </w:rPr>
        <w:t>8 euro</w:t>
      </w:r>
      <w:r w:rsidRPr="00ED23B9">
        <w:t xml:space="preserve"> per ogni questionario compilato presso il CCR (</w:t>
      </w:r>
      <w:r w:rsidR="00BF2FE3" w:rsidRPr="00ED23B9">
        <w:t xml:space="preserve"> Centro Comunale di Rilevazione, </w:t>
      </w:r>
      <w:r w:rsidRPr="00ED23B9">
        <w:t xml:space="preserve">tramite </w:t>
      </w:r>
      <w:proofErr w:type="spellStart"/>
      <w:r w:rsidRPr="00ED23B9">
        <w:t>Pc</w:t>
      </w:r>
      <w:proofErr w:type="spellEnd"/>
      <w:r w:rsidRPr="00ED23B9">
        <w:t xml:space="preserve"> o </w:t>
      </w:r>
      <w:proofErr w:type="spellStart"/>
      <w:r w:rsidRPr="00ED23B9">
        <w:t>tablet</w:t>
      </w:r>
      <w:proofErr w:type="spellEnd"/>
      <w:r w:rsidRPr="00ED23B9">
        <w:t xml:space="preserve">). </w:t>
      </w:r>
    </w:p>
    <w:p w:rsidR="00F01CE1" w:rsidRPr="00ED23B9" w:rsidRDefault="00F01CE1" w:rsidP="001B4F36">
      <w:pPr>
        <w:pStyle w:val="Corpodeltesto"/>
        <w:spacing w:before="1"/>
        <w:ind w:left="0"/>
      </w:pPr>
      <w:r w:rsidRPr="00ED23B9">
        <w:t xml:space="preserve">Il contributo per ogni questionario compilato (A e B) sarà inoltre </w:t>
      </w:r>
      <w:r w:rsidRPr="00ED23B9">
        <w:rPr>
          <w:u w:val="single"/>
        </w:rPr>
        <w:t>incrementato</w:t>
      </w:r>
      <w:r w:rsidRPr="00ED23B9">
        <w:t xml:space="preserve"> di: </w:t>
      </w:r>
    </w:p>
    <w:p w:rsidR="00BF2FE3" w:rsidRPr="00ED23B9" w:rsidRDefault="00BF2FE3" w:rsidP="001B4F36">
      <w:pPr>
        <w:pStyle w:val="Corpodeltesto"/>
        <w:spacing w:before="1"/>
        <w:ind w:left="0"/>
      </w:pPr>
    </w:p>
    <w:p w:rsidR="00F01CE1" w:rsidRPr="00ED23B9" w:rsidRDefault="00F01CE1" w:rsidP="001B4F36">
      <w:pPr>
        <w:pStyle w:val="Corpodeltesto"/>
        <w:spacing w:after="120"/>
        <w:ind w:left="0"/>
      </w:pPr>
      <w:r w:rsidRPr="00ED23B9">
        <w:t xml:space="preserve">- </w:t>
      </w:r>
      <w:r w:rsidRPr="00ED23B9">
        <w:rPr>
          <w:b/>
        </w:rPr>
        <w:t>3,50 euro</w:t>
      </w:r>
      <w:r w:rsidRPr="00ED23B9">
        <w:t xml:space="preserve"> se la famiglia ha un intestatario con cittadinanza straniera; </w:t>
      </w:r>
    </w:p>
    <w:p w:rsidR="00F01CE1" w:rsidRPr="00ED23B9" w:rsidRDefault="00F01CE1" w:rsidP="001B4F36">
      <w:pPr>
        <w:pStyle w:val="Corpodeltesto"/>
        <w:spacing w:after="120"/>
        <w:ind w:left="0"/>
      </w:pPr>
      <w:r w:rsidRPr="00ED23B9">
        <w:t xml:space="preserve">- </w:t>
      </w:r>
      <w:r w:rsidRPr="00ED23B9">
        <w:rPr>
          <w:b/>
        </w:rPr>
        <w:t>4 euro</w:t>
      </w:r>
      <w:r w:rsidRPr="00ED23B9">
        <w:t xml:space="preserve"> se l’operatore che effettua l’intervista ha partecipato alla formazione in aula e ha svolto i moduli formativi a distanza (FAD).</w:t>
      </w:r>
    </w:p>
    <w:p w:rsidR="00F01CE1" w:rsidRPr="00ED23B9" w:rsidRDefault="00F01CE1" w:rsidP="001B4F36">
      <w:pPr>
        <w:pStyle w:val="Corpodeltesto"/>
        <w:spacing w:before="1"/>
        <w:ind w:left="0"/>
      </w:pPr>
      <w:r w:rsidRPr="00ED23B9">
        <w:t xml:space="preserve">Saranno inoltre corrisposti contributi pari a: </w:t>
      </w:r>
    </w:p>
    <w:p w:rsidR="00F01CE1" w:rsidRPr="00ED23B9" w:rsidRDefault="00F01CE1" w:rsidP="0055668F">
      <w:pPr>
        <w:pStyle w:val="Corpodeltesto"/>
        <w:spacing w:before="1"/>
      </w:pPr>
    </w:p>
    <w:p w:rsidR="00F01CE1" w:rsidRPr="00ED23B9" w:rsidRDefault="00F01CE1" w:rsidP="001B4F36">
      <w:pPr>
        <w:pStyle w:val="Corpodeltesto"/>
        <w:spacing w:after="120"/>
        <w:ind w:left="0"/>
      </w:pPr>
      <w:r w:rsidRPr="00ED23B9">
        <w:t xml:space="preserve">C. </w:t>
      </w:r>
      <w:r w:rsidRPr="00ED23B9">
        <w:rPr>
          <w:b/>
        </w:rPr>
        <w:t>1 euro</w:t>
      </w:r>
      <w:r w:rsidRPr="00ED23B9">
        <w:t xml:space="preserve"> per indirizzo verificato/inserito; </w:t>
      </w:r>
    </w:p>
    <w:p w:rsidR="00F01CE1" w:rsidRPr="00ED23B9" w:rsidRDefault="00F01CE1" w:rsidP="001B4F36">
      <w:pPr>
        <w:pStyle w:val="Corpodeltesto"/>
        <w:spacing w:after="120"/>
        <w:ind w:left="0"/>
      </w:pPr>
      <w:r w:rsidRPr="00ED23B9">
        <w:t xml:space="preserve">D. </w:t>
      </w:r>
      <w:r w:rsidRPr="00ED23B9">
        <w:rPr>
          <w:b/>
        </w:rPr>
        <w:t>1 euro</w:t>
      </w:r>
      <w:r w:rsidRPr="00ED23B9">
        <w:t xml:space="preserve"> per abitazione non occupata; </w:t>
      </w:r>
    </w:p>
    <w:p w:rsidR="00F01CE1" w:rsidRPr="00ED23B9" w:rsidRDefault="00F01CE1" w:rsidP="001B4F36">
      <w:pPr>
        <w:pStyle w:val="Corpodeltesto"/>
        <w:spacing w:after="120"/>
        <w:ind w:left="0"/>
      </w:pPr>
      <w:r w:rsidRPr="00ED23B9">
        <w:t xml:space="preserve">E. </w:t>
      </w:r>
      <w:r w:rsidRPr="00ED23B9">
        <w:rPr>
          <w:b/>
        </w:rPr>
        <w:t>1 euro</w:t>
      </w:r>
      <w:r w:rsidRPr="00ED23B9">
        <w:t xml:space="preserve"> per individuo verificato. </w:t>
      </w:r>
    </w:p>
    <w:p w:rsidR="00F01CE1" w:rsidRPr="00ED23B9" w:rsidRDefault="00F01CE1" w:rsidP="001B4F36">
      <w:pPr>
        <w:pStyle w:val="Corpodeltesto"/>
        <w:spacing w:before="1"/>
        <w:ind w:left="0"/>
      </w:pPr>
      <w:r w:rsidRPr="00ED23B9">
        <w:t xml:space="preserve">Si specifica che il contributo per “abitazione non occupata” non sarà corrisposto per abitazioni in edifici in costruzione o inagibili. </w:t>
      </w:r>
    </w:p>
    <w:p w:rsidR="00F01CE1" w:rsidRPr="00ED23B9" w:rsidRDefault="00F01CE1" w:rsidP="001B4F36">
      <w:pPr>
        <w:pStyle w:val="Corpodeltesto"/>
        <w:spacing w:before="1"/>
        <w:ind w:left="0"/>
      </w:pPr>
    </w:p>
    <w:p w:rsidR="00F01CE1" w:rsidRPr="00ED23B9" w:rsidRDefault="00F01CE1" w:rsidP="001B4F36">
      <w:pPr>
        <w:pStyle w:val="Corpodeltesto"/>
        <w:spacing w:before="1"/>
        <w:ind w:left="0"/>
      </w:pPr>
      <w:r w:rsidRPr="00ED23B9">
        <w:t xml:space="preserve">Il </w:t>
      </w:r>
      <w:r w:rsidRPr="00ED23B9">
        <w:rPr>
          <w:b/>
          <w:bCs/>
        </w:rPr>
        <w:t xml:space="preserve">contributo forfettario variabile </w:t>
      </w:r>
      <w:r w:rsidRPr="00ED23B9">
        <w:t xml:space="preserve">legato alle attività di conduzione delle interviste per la </w:t>
      </w:r>
      <w:r w:rsidRPr="00ED23B9">
        <w:rPr>
          <w:b/>
          <w:bCs/>
        </w:rPr>
        <w:t xml:space="preserve">Rilevazione da Lista </w:t>
      </w:r>
      <w:r w:rsidRPr="00ED23B9">
        <w:t xml:space="preserve">sarà calcolato nella misura di: </w:t>
      </w:r>
    </w:p>
    <w:p w:rsidR="00F01CE1" w:rsidRPr="00ED23B9" w:rsidRDefault="00F01CE1" w:rsidP="001B4F36">
      <w:pPr>
        <w:pStyle w:val="Corpodeltesto"/>
        <w:spacing w:before="1"/>
        <w:ind w:left="0"/>
      </w:pPr>
    </w:p>
    <w:p w:rsidR="00F01CE1" w:rsidRPr="00ED23B9" w:rsidRDefault="00F01CE1" w:rsidP="001B4F36">
      <w:pPr>
        <w:pStyle w:val="Corpodeltesto"/>
        <w:spacing w:after="120"/>
        <w:ind w:left="0"/>
      </w:pPr>
      <w:r w:rsidRPr="00ED23B9">
        <w:t xml:space="preserve">A. </w:t>
      </w:r>
      <w:r w:rsidRPr="00ED23B9">
        <w:rPr>
          <w:b/>
        </w:rPr>
        <w:t>14 euro</w:t>
      </w:r>
      <w:r w:rsidRPr="00ED23B9">
        <w:t xml:space="preserve"> per ogni questionario faccia a faccia compilato presso l’abitazione della famiglia; </w:t>
      </w:r>
    </w:p>
    <w:p w:rsidR="00F01CE1" w:rsidRPr="00ED23B9" w:rsidRDefault="00F01CE1" w:rsidP="001B4F36">
      <w:pPr>
        <w:pStyle w:val="Corpodeltesto"/>
        <w:spacing w:after="120"/>
        <w:ind w:left="0"/>
      </w:pPr>
      <w:r w:rsidRPr="00ED23B9">
        <w:t xml:space="preserve">B. </w:t>
      </w:r>
      <w:r w:rsidRPr="00ED23B9">
        <w:rPr>
          <w:b/>
        </w:rPr>
        <w:t>9 euro</w:t>
      </w:r>
      <w:r w:rsidRPr="00ED23B9">
        <w:t xml:space="preserve"> per ogni questionario compilato tramite intervista telefonica effettuata utilizzando postazioni telefoniche del Comune; </w:t>
      </w:r>
    </w:p>
    <w:p w:rsidR="00F01CE1" w:rsidRPr="00ED23B9" w:rsidRDefault="00F01CE1" w:rsidP="001B4F36">
      <w:pPr>
        <w:pStyle w:val="Corpodeltesto"/>
        <w:spacing w:after="120"/>
        <w:ind w:left="0"/>
      </w:pPr>
      <w:r w:rsidRPr="00ED23B9">
        <w:t xml:space="preserve">C. </w:t>
      </w:r>
      <w:r w:rsidRPr="00ED23B9">
        <w:rPr>
          <w:b/>
        </w:rPr>
        <w:t>8 euro</w:t>
      </w:r>
      <w:r w:rsidRPr="00ED23B9">
        <w:t xml:space="preserve"> per ogni questionario compilato presso il CCR tramite intervista faccia a faccia (tramite </w:t>
      </w:r>
      <w:proofErr w:type="spellStart"/>
      <w:r w:rsidRPr="00ED23B9">
        <w:t>Pc</w:t>
      </w:r>
      <w:proofErr w:type="spellEnd"/>
      <w:r w:rsidRPr="00ED23B9">
        <w:t xml:space="preserve"> o </w:t>
      </w:r>
      <w:proofErr w:type="spellStart"/>
      <w:r w:rsidRPr="00ED23B9">
        <w:t>tablet</w:t>
      </w:r>
      <w:proofErr w:type="spellEnd"/>
      <w:r w:rsidRPr="00ED23B9">
        <w:t xml:space="preserve">) con un operatore o un rilevatore; </w:t>
      </w:r>
    </w:p>
    <w:p w:rsidR="00F01CE1" w:rsidRPr="00ED23B9" w:rsidRDefault="00F01CE1" w:rsidP="001B4F36">
      <w:pPr>
        <w:pStyle w:val="Corpodeltesto"/>
        <w:spacing w:after="120"/>
        <w:ind w:left="0"/>
      </w:pPr>
      <w:r w:rsidRPr="00ED23B9">
        <w:t xml:space="preserve">D. </w:t>
      </w:r>
      <w:r w:rsidRPr="00ED23B9">
        <w:rPr>
          <w:b/>
        </w:rPr>
        <w:t>5 euro</w:t>
      </w:r>
      <w:r w:rsidRPr="00ED23B9">
        <w:t xml:space="preserve"> per ogni questionario compilato dalla famiglia presso il CCR con il supporto di un operatore comunale o di un rilevatore. </w:t>
      </w:r>
    </w:p>
    <w:p w:rsidR="00F01CE1" w:rsidRPr="00ED23B9" w:rsidRDefault="00F01CE1" w:rsidP="001B4F36">
      <w:pPr>
        <w:pStyle w:val="Corpodeltesto"/>
        <w:spacing w:before="1"/>
        <w:ind w:left="0"/>
      </w:pPr>
      <w:r w:rsidRPr="00ED23B9">
        <w:t xml:space="preserve">Il contributo per ogni questionario compilato (A, B e C) sarà inoltre incrementato di: </w:t>
      </w:r>
    </w:p>
    <w:p w:rsidR="00F01CE1" w:rsidRPr="00ED23B9" w:rsidRDefault="00F01CE1" w:rsidP="001B4F36">
      <w:pPr>
        <w:pStyle w:val="Corpodeltesto"/>
        <w:spacing w:before="1"/>
        <w:ind w:left="0"/>
      </w:pPr>
    </w:p>
    <w:p w:rsidR="00F01CE1" w:rsidRPr="00ED23B9" w:rsidRDefault="00F01CE1" w:rsidP="001B4F36">
      <w:pPr>
        <w:pStyle w:val="Corpodeltesto"/>
        <w:spacing w:before="1"/>
        <w:ind w:left="0"/>
      </w:pPr>
      <w:r w:rsidRPr="00ED23B9">
        <w:t xml:space="preserve">- </w:t>
      </w:r>
      <w:r w:rsidRPr="00ED23B9">
        <w:rPr>
          <w:b/>
        </w:rPr>
        <w:t>3,50 euro</w:t>
      </w:r>
      <w:r w:rsidRPr="00ED23B9">
        <w:t xml:space="preserve"> se la famiglia ha un intestatario con cittadinanza straniera; </w:t>
      </w:r>
    </w:p>
    <w:p w:rsidR="00F01CE1" w:rsidRPr="00ED23B9" w:rsidRDefault="00F01CE1" w:rsidP="001B4F36">
      <w:pPr>
        <w:pStyle w:val="Corpodeltesto"/>
        <w:spacing w:before="1"/>
        <w:ind w:left="0"/>
      </w:pPr>
      <w:r w:rsidRPr="00ED23B9">
        <w:t xml:space="preserve">- </w:t>
      </w:r>
      <w:r w:rsidRPr="00ED23B9">
        <w:rPr>
          <w:b/>
        </w:rPr>
        <w:t>4 euro</w:t>
      </w:r>
      <w:r w:rsidRPr="00ED23B9">
        <w:t xml:space="preserve"> se l’operatore che effettua l’intervista ha partecipato alla formazione in aula e ha svolto i moduli formativi a distanza (FAD).</w:t>
      </w:r>
    </w:p>
    <w:p w:rsidR="00F01CE1" w:rsidRPr="00ED23B9" w:rsidRDefault="00F01CE1" w:rsidP="001B4F36">
      <w:pPr>
        <w:pStyle w:val="Corpodeltesto"/>
        <w:spacing w:before="1"/>
        <w:ind w:left="0"/>
      </w:pPr>
    </w:p>
    <w:p w:rsidR="002C6353" w:rsidRPr="007646B2" w:rsidRDefault="00964E70" w:rsidP="001B4F36">
      <w:pPr>
        <w:pStyle w:val="Corpodeltesto"/>
        <w:spacing w:line="252" w:lineRule="exact"/>
        <w:ind w:left="0"/>
        <w:rPr>
          <w:b/>
          <w:u w:val="single"/>
        </w:rPr>
      </w:pPr>
      <w:r w:rsidRPr="007646B2">
        <w:rPr>
          <w:b/>
          <w:u w:val="single"/>
        </w:rPr>
        <w:t>Il compenso sarà soggetto alle trattenute dovute in base alle leggi vigenti.</w:t>
      </w:r>
    </w:p>
    <w:p w:rsidR="002C6353" w:rsidRPr="00ED23B9" w:rsidRDefault="00964E70" w:rsidP="001B4F36">
      <w:pPr>
        <w:pStyle w:val="Corpodeltesto"/>
        <w:ind w:left="0"/>
      </w:pPr>
      <w:r w:rsidRPr="00ED23B9">
        <w:t xml:space="preserve">Il pagamento sarà determinato e corrisposto con apposito atto </w:t>
      </w:r>
      <w:r w:rsidR="00881A87">
        <w:t>amministrativo</w:t>
      </w:r>
      <w:r w:rsidRPr="00ED23B9">
        <w:t xml:space="preserve">, dopo l’accreditamento dei corrispondenti fondi ISTAT al Comune di </w:t>
      </w:r>
      <w:r w:rsidR="00274B7E" w:rsidRPr="00ED23B9">
        <w:t>Santa Giusta</w:t>
      </w:r>
      <w:r w:rsidRPr="00ED23B9">
        <w:t>.</w:t>
      </w:r>
    </w:p>
    <w:p w:rsidR="002C6353" w:rsidRDefault="00964E70" w:rsidP="001B4F36">
      <w:pPr>
        <w:pStyle w:val="Corpodeltesto"/>
        <w:ind w:left="0"/>
      </w:pPr>
      <w:r w:rsidRPr="007646B2">
        <w:t>La mancata esecuzione dell’incarico non dà diritto ad alcun compenso, come pure l’interruzione dello stesso se</w:t>
      </w:r>
      <w:r w:rsidRPr="00ED23B9">
        <w:t xml:space="preserve"> non per gravi e comprovati motivi, nel qual caso saranno remunerati solo i questionari regolarmente e </w:t>
      </w:r>
      <w:r w:rsidRPr="007646B2">
        <w:t>correttamente</w:t>
      </w:r>
      <w:r w:rsidRPr="00ED23B9">
        <w:t xml:space="preserve"> compilati e consegnati.</w:t>
      </w:r>
    </w:p>
    <w:p w:rsidR="00881A87" w:rsidRDefault="00881A87" w:rsidP="001B4F36">
      <w:pPr>
        <w:pStyle w:val="Corpodeltesto"/>
        <w:ind w:left="0"/>
      </w:pPr>
    </w:p>
    <w:p w:rsidR="00881A87" w:rsidRDefault="00881A87" w:rsidP="00881A87">
      <w:pPr>
        <w:pStyle w:val="Corpodeltesto"/>
        <w:spacing w:before="1"/>
        <w:ind w:left="0"/>
      </w:pPr>
      <w:r w:rsidRPr="00ED23B9">
        <w:t xml:space="preserve">Relativamente alla formazione, il percorso si compone di due fasi: </w:t>
      </w:r>
      <w:r w:rsidRPr="00ED23B9">
        <w:rPr>
          <w:u w:val="single"/>
        </w:rPr>
        <w:t>la prima prevede la</w:t>
      </w:r>
      <w:r w:rsidRPr="00ED23B9">
        <w:t xml:space="preserve"> </w:t>
      </w:r>
      <w:r w:rsidRPr="00ED23B9">
        <w:rPr>
          <w:u w:val="single"/>
        </w:rPr>
        <w:t>fruizione online</w:t>
      </w:r>
      <w:r w:rsidRPr="00ED23B9">
        <w:t xml:space="preserve"> di un pacchetto di autoformazione e </w:t>
      </w:r>
      <w:r w:rsidRPr="00ED23B9">
        <w:rPr>
          <w:u w:val="single"/>
        </w:rPr>
        <w:t>la seconda un incontro formativo da svolgere in aula</w:t>
      </w:r>
      <w:r w:rsidRPr="00ED23B9">
        <w:t xml:space="preserve">. La formazione online è </w:t>
      </w:r>
      <w:r w:rsidRPr="00ED23B9">
        <w:rPr>
          <w:b/>
          <w:u w:val="single"/>
        </w:rPr>
        <w:t>propedeutica</w:t>
      </w:r>
      <w:r w:rsidRPr="00ED23B9">
        <w:t xml:space="preserve"> alla formazione d’aula</w:t>
      </w:r>
      <w:r w:rsidR="00CD63D7">
        <w:t>.</w:t>
      </w:r>
    </w:p>
    <w:p w:rsidR="00CD63D7" w:rsidRPr="00ED23B9" w:rsidRDefault="00CD63D7" w:rsidP="00881A87">
      <w:pPr>
        <w:pStyle w:val="Corpodeltesto"/>
        <w:spacing w:before="1"/>
        <w:ind w:left="0"/>
      </w:pPr>
      <w:r>
        <w:t>I corsi si svolgeranno nei mesi antecedenti l’inizio della rilevazione.</w:t>
      </w:r>
    </w:p>
    <w:p w:rsidR="00881A87" w:rsidRPr="00ED23B9" w:rsidRDefault="00881A87" w:rsidP="001B4F36">
      <w:pPr>
        <w:pStyle w:val="Corpodeltesto"/>
        <w:ind w:left="0"/>
      </w:pPr>
    </w:p>
    <w:p w:rsidR="002C6353" w:rsidRPr="00ED23B9" w:rsidRDefault="002C6353" w:rsidP="0055668F">
      <w:pPr>
        <w:pStyle w:val="Corpodeltesto"/>
        <w:spacing w:before="5"/>
        <w:ind w:left="0"/>
      </w:pPr>
    </w:p>
    <w:p w:rsidR="002C6353" w:rsidRDefault="00395CED" w:rsidP="0055668F">
      <w:pPr>
        <w:pStyle w:val="Corpodeltesto"/>
        <w:spacing w:before="5"/>
        <w:ind w:left="0"/>
        <w:rPr>
          <w:b/>
          <w:u w:val="single"/>
        </w:rPr>
      </w:pPr>
      <w:r w:rsidRPr="00ED23B9">
        <w:rPr>
          <w:b/>
          <w:u w:val="single"/>
        </w:rPr>
        <w:t>ART.</w:t>
      </w:r>
      <w:r w:rsidR="00903326">
        <w:rPr>
          <w:b/>
          <w:u w:val="single"/>
        </w:rPr>
        <w:t>6</w:t>
      </w:r>
      <w:r w:rsidRPr="00ED23B9">
        <w:rPr>
          <w:b/>
          <w:u w:val="single"/>
        </w:rPr>
        <w:t xml:space="preserve"> - VAL</w:t>
      </w:r>
      <w:r w:rsidR="00964E70" w:rsidRPr="00ED23B9">
        <w:rPr>
          <w:b/>
          <w:u w:val="single"/>
        </w:rPr>
        <w:t xml:space="preserve">UTAZIONE DEI TITOLI - FORMAZIONE DELLA GRADUATORIA </w:t>
      </w:r>
      <w:r w:rsidR="00ED23B9">
        <w:rPr>
          <w:b/>
          <w:u w:val="single"/>
        </w:rPr>
        <w:t>–</w:t>
      </w:r>
      <w:r w:rsidR="00964E70" w:rsidRPr="00ED23B9">
        <w:rPr>
          <w:b/>
          <w:u w:val="single"/>
        </w:rPr>
        <w:t xml:space="preserve"> NOMINA</w:t>
      </w:r>
    </w:p>
    <w:p w:rsidR="00ED23B9" w:rsidRPr="00ED23B9" w:rsidRDefault="00ED23B9" w:rsidP="0055668F">
      <w:pPr>
        <w:pStyle w:val="Corpodeltesto"/>
        <w:spacing w:before="5"/>
        <w:ind w:left="0"/>
        <w:rPr>
          <w:b/>
          <w:u w:val="single"/>
        </w:rPr>
      </w:pPr>
    </w:p>
    <w:p w:rsidR="002C6353" w:rsidRPr="00ED23B9" w:rsidRDefault="00964E70" w:rsidP="0055668F">
      <w:pPr>
        <w:pStyle w:val="Corpodeltesto"/>
        <w:spacing w:before="116"/>
        <w:ind w:left="0"/>
      </w:pPr>
      <w:r w:rsidRPr="00ED23B9">
        <w:t xml:space="preserve">Le domande presentate, utilizzando l’Allegato </w:t>
      </w:r>
      <w:r w:rsidR="009140D5" w:rsidRPr="00ED23B9">
        <w:t>B</w:t>
      </w:r>
      <w:r w:rsidRPr="00ED23B9">
        <w:t xml:space="preserve">, saranno verificate </w:t>
      </w:r>
      <w:r w:rsidR="00F33E05" w:rsidRPr="00ED23B9">
        <w:t xml:space="preserve">da apposita </w:t>
      </w:r>
      <w:r w:rsidR="007646B2">
        <w:t>C</w:t>
      </w:r>
      <w:r w:rsidR="00F33E05" w:rsidRPr="00ED23B9">
        <w:t xml:space="preserve">ommissione </w:t>
      </w:r>
      <w:r w:rsidR="007646B2">
        <w:t>nominata con Determinazione del Responsabile del Servizio Amministrativo.</w:t>
      </w:r>
    </w:p>
    <w:p w:rsidR="002C6353" w:rsidRPr="00ED23B9" w:rsidRDefault="00964E70" w:rsidP="0055668F">
      <w:pPr>
        <w:spacing w:before="121"/>
        <w:jc w:val="both"/>
      </w:pPr>
      <w:r w:rsidRPr="00ED23B9">
        <w:rPr>
          <w:b/>
          <w:u w:val="single"/>
        </w:rPr>
        <w:t xml:space="preserve">Il punteggio </w:t>
      </w:r>
      <w:r w:rsidR="00817E0C">
        <w:rPr>
          <w:b/>
          <w:u w:val="single"/>
        </w:rPr>
        <w:t>v</w:t>
      </w:r>
      <w:r w:rsidR="007646B2">
        <w:rPr>
          <w:b/>
          <w:u w:val="single"/>
        </w:rPr>
        <w:t xml:space="preserve">errà </w:t>
      </w:r>
      <w:r w:rsidR="00817E0C">
        <w:rPr>
          <w:b/>
          <w:u w:val="single"/>
        </w:rPr>
        <w:t xml:space="preserve">assegnato in relazione ai titoli </w:t>
      </w:r>
      <w:r w:rsidR="007646B2">
        <w:rPr>
          <w:b/>
          <w:u w:val="single"/>
        </w:rPr>
        <w:t xml:space="preserve">posseduti, </w:t>
      </w:r>
      <w:r w:rsidR="007646B2">
        <w:t>come segue</w:t>
      </w:r>
      <w:r w:rsidRPr="00ED23B9">
        <w:t>:</w:t>
      </w:r>
    </w:p>
    <w:p w:rsidR="002C6353" w:rsidRPr="00ED23B9" w:rsidRDefault="00964E70" w:rsidP="0055668F">
      <w:pPr>
        <w:pStyle w:val="Titolo1"/>
        <w:numPr>
          <w:ilvl w:val="0"/>
          <w:numId w:val="5"/>
        </w:numPr>
        <w:tabs>
          <w:tab w:val="left" w:pos="397"/>
        </w:tabs>
        <w:spacing w:before="124" w:line="251" w:lineRule="exact"/>
        <w:ind w:left="0" w:firstLine="0"/>
        <w:jc w:val="both"/>
      </w:pPr>
      <w:r w:rsidRPr="00ED23B9">
        <w:t>Titoli d</w:t>
      </w:r>
      <w:r w:rsidR="00034612">
        <w:t>i studio universitari</w:t>
      </w:r>
      <w:r w:rsidRPr="00ED23B9">
        <w:t>:</w:t>
      </w:r>
    </w:p>
    <w:p w:rsidR="007006EA" w:rsidRPr="00ED23B9" w:rsidRDefault="007006EA" w:rsidP="0055668F">
      <w:pPr>
        <w:pStyle w:val="Titolo1"/>
        <w:tabs>
          <w:tab w:val="left" w:pos="397"/>
        </w:tabs>
        <w:spacing w:before="124" w:line="251" w:lineRule="exact"/>
        <w:ind w:left="0"/>
        <w:jc w:val="both"/>
      </w:pPr>
    </w:p>
    <w:p w:rsidR="002C6353" w:rsidRPr="00ED23B9" w:rsidRDefault="00964E70" w:rsidP="0055668F">
      <w:pPr>
        <w:pStyle w:val="Paragrafoelenco"/>
        <w:numPr>
          <w:ilvl w:val="0"/>
          <w:numId w:val="4"/>
        </w:numPr>
        <w:tabs>
          <w:tab w:val="left" w:pos="404"/>
        </w:tabs>
        <w:spacing w:after="120"/>
        <w:ind w:left="0" w:firstLine="0"/>
      </w:pPr>
      <w:r w:rsidRPr="00ED23B9">
        <w:t>Laurea Triennale = punti</w:t>
      </w:r>
      <w:r w:rsidRPr="00ED23B9">
        <w:rPr>
          <w:spacing w:val="-2"/>
        </w:rPr>
        <w:t xml:space="preserve"> </w:t>
      </w:r>
      <w:r w:rsidR="00872A0B" w:rsidRPr="00ED23B9">
        <w:t>1</w:t>
      </w:r>
    </w:p>
    <w:p w:rsidR="002C6353" w:rsidRPr="00ED23B9" w:rsidRDefault="00964E70" w:rsidP="0055668F">
      <w:pPr>
        <w:pStyle w:val="Paragrafoelenco"/>
        <w:numPr>
          <w:ilvl w:val="0"/>
          <w:numId w:val="4"/>
        </w:numPr>
        <w:tabs>
          <w:tab w:val="left" w:pos="404"/>
        </w:tabs>
        <w:spacing w:after="120"/>
        <w:ind w:left="0" w:firstLine="0"/>
      </w:pPr>
      <w:r w:rsidRPr="00ED23B9">
        <w:t>Laurea Specialistica = punti</w:t>
      </w:r>
      <w:r w:rsidRPr="00ED23B9">
        <w:rPr>
          <w:spacing w:val="-5"/>
        </w:rPr>
        <w:t xml:space="preserve"> </w:t>
      </w:r>
      <w:r w:rsidR="00903326">
        <w:rPr>
          <w:spacing w:val="-5"/>
        </w:rPr>
        <w:t>3</w:t>
      </w:r>
    </w:p>
    <w:p w:rsidR="002C6353" w:rsidRPr="00ED23B9" w:rsidRDefault="00964E70" w:rsidP="0055668F">
      <w:pPr>
        <w:pStyle w:val="Paragrafoelenco"/>
        <w:numPr>
          <w:ilvl w:val="0"/>
          <w:numId w:val="4"/>
        </w:numPr>
        <w:tabs>
          <w:tab w:val="left" w:pos="404"/>
        </w:tabs>
        <w:spacing w:after="120"/>
        <w:ind w:left="0" w:firstLine="0"/>
      </w:pPr>
      <w:r w:rsidRPr="00ED23B9">
        <w:t>Laurea Triennale in discipline Statistiche, Economiche o Sociali = punti</w:t>
      </w:r>
      <w:r w:rsidRPr="00ED23B9">
        <w:rPr>
          <w:spacing w:val="-8"/>
        </w:rPr>
        <w:t xml:space="preserve"> </w:t>
      </w:r>
      <w:r w:rsidR="00872A0B" w:rsidRPr="00ED23B9">
        <w:t>2</w:t>
      </w:r>
    </w:p>
    <w:p w:rsidR="002C6353" w:rsidRPr="00ED23B9" w:rsidRDefault="00964E70" w:rsidP="0055668F">
      <w:pPr>
        <w:pStyle w:val="Paragrafoelenco"/>
        <w:numPr>
          <w:ilvl w:val="0"/>
          <w:numId w:val="4"/>
        </w:numPr>
        <w:tabs>
          <w:tab w:val="left" w:pos="404"/>
        </w:tabs>
        <w:spacing w:after="120"/>
        <w:ind w:left="0" w:firstLine="0"/>
      </w:pPr>
      <w:r w:rsidRPr="00ED23B9">
        <w:t>Laurea Specialistica in discipline Statistiche Economiche o Sociali = punti</w:t>
      </w:r>
      <w:r w:rsidRPr="00ED23B9">
        <w:rPr>
          <w:spacing w:val="-8"/>
        </w:rPr>
        <w:t xml:space="preserve"> </w:t>
      </w:r>
      <w:r w:rsidR="00903326">
        <w:rPr>
          <w:spacing w:val="-8"/>
        </w:rPr>
        <w:t>5</w:t>
      </w:r>
    </w:p>
    <w:p w:rsidR="002C6353" w:rsidRPr="00ED23B9" w:rsidRDefault="00964E70" w:rsidP="0055668F">
      <w:pPr>
        <w:pStyle w:val="Paragrafoelenco"/>
        <w:numPr>
          <w:ilvl w:val="0"/>
          <w:numId w:val="4"/>
        </w:numPr>
        <w:tabs>
          <w:tab w:val="left" w:pos="404"/>
        </w:tabs>
        <w:spacing w:after="120"/>
        <w:ind w:left="0" w:firstLine="0"/>
      </w:pPr>
      <w:r w:rsidRPr="00ED23B9">
        <w:t xml:space="preserve">Master universitario, Specializzazione </w:t>
      </w:r>
      <w:proofErr w:type="spellStart"/>
      <w:r w:rsidRPr="00ED23B9">
        <w:t>post</w:t>
      </w:r>
      <w:r w:rsidR="001A19A2" w:rsidRPr="00ED23B9">
        <w:t>-</w:t>
      </w:r>
      <w:r w:rsidRPr="00ED23B9">
        <w:t>lauream</w:t>
      </w:r>
      <w:proofErr w:type="spellEnd"/>
      <w:r w:rsidRPr="00ED23B9">
        <w:t>, Dottorato di ricerca, = punti 1</w:t>
      </w:r>
      <w:r w:rsidRPr="00ED23B9">
        <w:rPr>
          <w:spacing w:val="-16"/>
        </w:rPr>
        <w:t xml:space="preserve"> </w:t>
      </w:r>
      <w:r w:rsidRPr="00ED23B9">
        <w:t>(aggiuntivi);</w:t>
      </w:r>
    </w:p>
    <w:p w:rsidR="00034612" w:rsidRDefault="00034612" w:rsidP="0055668F">
      <w:pPr>
        <w:pStyle w:val="Corpodeltesto"/>
        <w:spacing w:after="120"/>
        <w:ind w:left="0"/>
      </w:pPr>
    </w:p>
    <w:p w:rsidR="002C6353" w:rsidRPr="00ED23B9" w:rsidRDefault="00964E70" w:rsidP="0055668F">
      <w:pPr>
        <w:pStyle w:val="Corpodeltesto"/>
        <w:spacing w:after="120"/>
        <w:ind w:left="0"/>
      </w:pPr>
      <w:r w:rsidRPr="00ED23B9">
        <w:t>In caso di possesso di più lauree, anche se di tipologia differente, ne verrà valutata solo una: quella a cui viene attribuito il punteggio</w:t>
      </w:r>
      <w:r w:rsidRPr="00ED23B9">
        <w:rPr>
          <w:spacing w:val="-3"/>
        </w:rPr>
        <w:t xml:space="preserve"> </w:t>
      </w:r>
      <w:r w:rsidRPr="00ED23B9">
        <w:t>maggiore.</w:t>
      </w:r>
    </w:p>
    <w:p w:rsidR="002C6353" w:rsidRPr="00ED23B9" w:rsidRDefault="00964E70" w:rsidP="0055668F">
      <w:pPr>
        <w:pStyle w:val="Titolo1"/>
        <w:numPr>
          <w:ilvl w:val="0"/>
          <w:numId w:val="5"/>
        </w:numPr>
        <w:tabs>
          <w:tab w:val="left" w:pos="363"/>
        </w:tabs>
        <w:spacing w:before="123"/>
        <w:ind w:left="0" w:firstLine="0"/>
        <w:jc w:val="both"/>
      </w:pPr>
      <w:r w:rsidRPr="00ED23B9">
        <w:t xml:space="preserve">Patente Europea del computer EDCL o certificazione analoga = </w:t>
      </w:r>
      <w:proofErr w:type="spellStart"/>
      <w:r w:rsidR="00FA2CB9">
        <w:t>max</w:t>
      </w:r>
      <w:proofErr w:type="spellEnd"/>
      <w:r w:rsidR="00FA2CB9">
        <w:t xml:space="preserve"> </w:t>
      </w:r>
      <w:r w:rsidRPr="00ED23B9">
        <w:t>punti</w:t>
      </w:r>
      <w:r w:rsidRPr="00ED23B9">
        <w:rPr>
          <w:spacing w:val="-5"/>
        </w:rPr>
        <w:t xml:space="preserve"> </w:t>
      </w:r>
      <w:r w:rsidRPr="00ED23B9">
        <w:t>1</w:t>
      </w:r>
    </w:p>
    <w:p w:rsidR="002C6353" w:rsidRPr="00ED23B9" w:rsidRDefault="00964E70" w:rsidP="0055668F">
      <w:pPr>
        <w:pStyle w:val="Paragrafoelenco"/>
        <w:numPr>
          <w:ilvl w:val="0"/>
          <w:numId w:val="5"/>
        </w:numPr>
        <w:tabs>
          <w:tab w:val="left" w:pos="342"/>
        </w:tabs>
        <w:spacing w:before="122"/>
        <w:ind w:left="0" w:firstLine="0"/>
        <w:rPr>
          <w:b/>
          <w:u w:val="single"/>
        </w:rPr>
      </w:pPr>
      <w:r w:rsidRPr="00ED23B9">
        <w:rPr>
          <w:b/>
          <w:u w:val="single"/>
        </w:rPr>
        <w:t xml:space="preserve">Incarichi per rilevazioni statistiche eseguite per conto dell’ISTAT o di altro Ente </w:t>
      </w:r>
    </w:p>
    <w:p w:rsidR="002C6353" w:rsidRPr="00ED23B9" w:rsidRDefault="00964E70" w:rsidP="0055668F">
      <w:pPr>
        <w:pStyle w:val="Paragrafoelenco"/>
        <w:numPr>
          <w:ilvl w:val="0"/>
          <w:numId w:val="4"/>
        </w:numPr>
        <w:tabs>
          <w:tab w:val="left" w:pos="349"/>
          <w:tab w:val="left" w:pos="404"/>
        </w:tabs>
        <w:spacing w:before="68"/>
        <w:ind w:left="0" w:firstLine="0"/>
      </w:pPr>
      <w:r w:rsidRPr="00ED23B9">
        <w:t xml:space="preserve">punti </w:t>
      </w:r>
      <w:r w:rsidR="00903326">
        <w:t>2</w:t>
      </w:r>
      <w:r w:rsidRPr="00ED23B9">
        <w:t xml:space="preserve"> per ogni censimento ISTAT Popolazione</w:t>
      </w:r>
      <w:r w:rsidR="00FA2CB9">
        <w:t xml:space="preserve"> e</w:t>
      </w:r>
      <w:r w:rsidRPr="00ED23B9">
        <w:t xml:space="preserve"> Abitazioni, in quali</w:t>
      </w:r>
      <w:r w:rsidR="00903326">
        <w:t>tà di rilevatore o coordinatore;</w:t>
      </w:r>
    </w:p>
    <w:p w:rsidR="002C6353" w:rsidRDefault="00964E70" w:rsidP="0055668F">
      <w:pPr>
        <w:pStyle w:val="Paragrafoelenco"/>
        <w:numPr>
          <w:ilvl w:val="0"/>
          <w:numId w:val="4"/>
        </w:numPr>
        <w:tabs>
          <w:tab w:val="left" w:pos="349"/>
        </w:tabs>
        <w:ind w:left="0" w:firstLine="0"/>
      </w:pPr>
      <w:r w:rsidRPr="00ED23B9">
        <w:t xml:space="preserve">punti </w:t>
      </w:r>
      <w:r w:rsidR="00FA2CB9">
        <w:t>1</w:t>
      </w:r>
      <w:r w:rsidRPr="00ED23B9">
        <w:t xml:space="preserve"> per ogni </w:t>
      </w:r>
      <w:r w:rsidR="00FA2CB9" w:rsidRPr="00ED23B9">
        <w:t xml:space="preserve">censimento </w:t>
      </w:r>
      <w:r w:rsidRPr="00ED23B9">
        <w:t>ISTAT</w:t>
      </w:r>
      <w:r w:rsidR="00FA2CB9">
        <w:t xml:space="preserve"> (</w:t>
      </w:r>
      <w:r w:rsidR="00FA2CB9" w:rsidRPr="00ED23B9">
        <w:t>Ag</w:t>
      </w:r>
      <w:r w:rsidR="00FA2CB9">
        <w:t>ricoltura, Industria e servizi</w:t>
      </w:r>
      <w:r w:rsidRPr="00ED23B9">
        <w:t xml:space="preserve"> </w:t>
      </w:r>
      <w:r w:rsidR="00FA2CB9">
        <w:t>);</w:t>
      </w:r>
    </w:p>
    <w:p w:rsidR="00FA2CB9" w:rsidRDefault="00FA2CB9" w:rsidP="0055668F">
      <w:pPr>
        <w:pStyle w:val="Paragrafoelenco"/>
        <w:numPr>
          <w:ilvl w:val="0"/>
          <w:numId w:val="4"/>
        </w:numPr>
        <w:tabs>
          <w:tab w:val="left" w:pos="349"/>
        </w:tabs>
        <w:ind w:left="0" w:firstLine="0"/>
      </w:pPr>
      <w:r w:rsidRPr="00ED23B9">
        <w:t>punti 0,</w:t>
      </w:r>
      <w:r>
        <w:t>50</w:t>
      </w:r>
      <w:r w:rsidRPr="00ED23B9">
        <w:t xml:space="preserve"> per ogni altra indagine ISTAT</w:t>
      </w:r>
      <w:r>
        <w:t xml:space="preserve"> </w:t>
      </w:r>
      <w:r w:rsidRPr="00ED23B9">
        <w:t>o di altro Ente</w:t>
      </w:r>
      <w:r>
        <w:t>;</w:t>
      </w:r>
    </w:p>
    <w:p w:rsidR="00FA2CB9" w:rsidRDefault="00FA2CB9" w:rsidP="00FA2CB9">
      <w:pPr>
        <w:pStyle w:val="Paragrafoelenco"/>
        <w:tabs>
          <w:tab w:val="left" w:pos="349"/>
        </w:tabs>
        <w:ind w:left="0" w:firstLine="0"/>
      </w:pPr>
    </w:p>
    <w:p w:rsidR="00FA2CB9" w:rsidRPr="00ED23B9" w:rsidRDefault="00FA2CB9" w:rsidP="00FA2CB9">
      <w:pPr>
        <w:pStyle w:val="Paragrafoelenco"/>
        <w:tabs>
          <w:tab w:val="left" w:pos="349"/>
        </w:tabs>
        <w:ind w:left="0" w:firstLine="0"/>
      </w:pPr>
      <w:r>
        <w:t>Si assegneranno i suddetti punteggi per le sole rilevazioni effettuate negli ultimi 10 anni.</w:t>
      </w:r>
    </w:p>
    <w:p w:rsidR="002C6353" w:rsidRPr="00ED23B9" w:rsidRDefault="00964E70" w:rsidP="0055668F">
      <w:pPr>
        <w:pStyle w:val="Corpodeltesto"/>
        <w:spacing w:before="114"/>
        <w:ind w:left="0"/>
        <w:rPr>
          <w:u w:val="single"/>
        </w:rPr>
      </w:pPr>
      <w:r w:rsidRPr="00ED23B9">
        <w:rPr>
          <w:u w:val="single"/>
        </w:rPr>
        <w:lastRenderedPageBreak/>
        <w:t>A parità di punti, precederanno in graduatoria i candidati più giovani di età, così come previsto dall’art. 3, comma 7, della Legge n. 127/97, come modificato dall’art. 2, comma 9 della Legge n. 191/98.</w:t>
      </w:r>
    </w:p>
    <w:p w:rsidR="001A19A2" w:rsidRPr="00ED23B9" w:rsidRDefault="001A19A2" w:rsidP="0055668F">
      <w:pPr>
        <w:pStyle w:val="Corpodeltesto"/>
        <w:spacing w:before="114"/>
        <w:ind w:left="0"/>
      </w:pPr>
    </w:p>
    <w:p w:rsidR="002C6353" w:rsidRPr="00ED23B9" w:rsidRDefault="00964E70" w:rsidP="0055668F">
      <w:pPr>
        <w:pStyle w:val="Corpodeltesto"/>
        <w:spacing w:line="252" w:lineRule="exact"/>
        <w:ind w:left="0"/>
      </w:pPr>
      <w:r w:rsidRPr="00ED23B9">
        <w:t xml:space="preserve">Ai primi </w:t>
      </w:r>
      <w:r w:rsidR="00274B7E" w:rsidRPr="00ED23B9">
        <w:t>5</w:t>
      </w:r>
      <w:r w:rsidRPr="00ED23B9">
        <w:t xml:space="preserve"> candidati in graduatoria sarà conferito, l’incarico di rilevatore.</w:t>
      </w:r>
    </w:p>
    <w:p w:rsidR="002C6353" w:rsidRPr="00ED23B9" w:rsidRDefault="00964E70" w:rsidP="0055668F">
      <w:pPr>
        <w:pStyle w:val="Corpodeltesto"/>
        <w:ind w:left="0"/>
      </w:pPr>
      <w:r w:rsidRPr="00ED23B9">
        <w:t xml:space="preserve">I rilevatori prescelti dovranno </w:t>
      </w:r>
      <w:r w:rsidR="00881A87">
        <w:t>avviare l’attività assegnata</w:t>
      </w:r>
      <w:r w:rsidRPr="00ED23B9">
        <w:t xml:space="preserve"> nella data indicata dal Responsabile dell’Ufficio Comunale di</w:t>
      </w:r>
      <w:r w:rsidRPr="00ED23B9">
        <w:rPr>
          <w:spacing w:val="1"/>
        </w:rPr>
        <w:t xml:space="preserve"> </w:t>
      </w:r>
      <w:r w:rsidRPr="00ED23B9">
        <w:t>Censimento.</w:t>
      </w:r>
    </w:p>
    <w:p w:rsidR="002C6353" w:rsidRPr="00ED23B9" w:rsidRDefault="00964E70" w:rsidP="0055668F">
      <w:pPr>
        <w:pStyle w:val="Corpodeltesto"/>
        <w:ind w:left="0"/>
      </w:pPr>
      <w:r w:rsidRPr="00ED23B9">
        <w:t>In caso di mancata presentazione nella data indicata, senza adeguata giustificazione, i soggetti convocati saranno dichiarati decaduti e si procederà alla chiamata, in ordine di graduatoria, dei restanti concorrenti sino all’eventuale esaurimento della graduatoria stessa. Analogamente si procederà in tutti i casi di rinuncia all’incarico da parte dei rilevatori nominati.</w:t>
      </w:r>
    </w:p>
    <w:p w:rsidR="00903326" w:rsidRDefault="00881A87" w:rsidP="0055668F">
      <w:pPr>
        <w:pStyle w:val="Corpodeltesto"/>
        <w:spacing w:before="1"/>
        <w:ind w:left="0"/>
      </w:pPr>
      <w:r>
        <w:t>L’Ente</w:t>
      </w:r>
      <w:r w:rsidR="00964E70" w:rsidRPr="00ED23B9">
        <w:t xml:space="preserve"> si riserva di conferire ulteriori incarichi di rilevatore, in misura superiore a quelle indicate nel presente bando, per intervenute esigenze connesse all’espletamento della rilevazione e per l’eventuale sostituzione di rilevatori rinunciatari o sollevati dall’incarico</w:t>
      </w:r>
      <w:r w:rsidR="00903326">
        <w:t>.</w:t>
      </w:r>
    </w:p>
    <w:p w:rsidR="002C6353" w:rsidRPr="00ED23B9" w:rsidRDefault="00964E70" w:rsidP="0055668F">
      <w:pPr>
        <w:pStyle w:val="Corpodeltesto"/>
        <w:spacing w:before="1"/>
        <w:ind w:left="0"/>
      </w:pPr>
      <w:r w:rsidRPr="00ED23B9">
        <w:t>Tutte le comunicazioni dirette ai candidati relative alla graduatoria, alla nomina e alla convocazione per la riunione di istruzioni saranno effettuate all’indirizzo e-mail comunicato nella domanda di partecipazione.</w:t>
      </w:r>
    </w:p>
    <w:p w:rsidR="00F33E05" w:rsidRPr="00ED23B9" w:rsidRDefault="00F33E05" w:rsidP="0055668F">
      <w:pPr>
        <w:pStyle w:val="Corpodeltesto"/>
        <w:spacing w:before="1"/>
      </w:pPr>
    </w:p>
    <w:p w:rsidR="00F33E05" w:rsidRPr="00ED23B9" w:rsidRDefault="00395CED" w:rsidP="0055668F">
      <w:pPr>
        <w:pStyle w:val="Corpodeltesto"/>
        <w:tabs>
          <w:tab w:val="left" w:pos="0"/>
        </w:tabs>
        <w:spacing w:before="5"/>
        <w:ind w:left="0"/>
        <w:rPr>
          <w:b/>
          <w:u w:val="single"/>
        </w:rPr>
      </w:pPr>
      <w:r w:rsidRPr="00ED23B9">
        <w:rPr>
          <w:b/>
          <w:u w:val="single"/>
        </w:rPr>
        <w:t>ART.</w:t>
      </w:r>
      <w:r w:rsidR="00903326">
        <w:rPr>
          <w:b/>
          <w:u w:val="single"/>
        </w:rPr>
        <w:t>7</w:t>
      </w:r>
      <w:r w:rsidRPr="00ED23B9">
        <w:rPr>
          <w:b/>
          <w:u w:val="single"/>
        </w:rPr>
        <w:t xml:space="preserve"> - </w:t>
      </w:r>
      <w:r w:rsidR="00F33E05" w:rsidRPr="00ED23B9">
        <w:rPr>
          <w:b/>
          <w:u w:val="single"/>
        </w:rPr>
        <w:t xml:space="preserve">COMMISSIONE PER </w:t>
      </w:r>
      <w:r w:rsidR="00903326">
        <w:rPr>
          <w:b/>
          <w:u w:val="single"/>
        </w:rPr>
        <w:t>LA FORMAZIONE DELLA GRADUATORIA</w:t>
      </w:r>
    </w:p>
    <w:p w:rsidR="00F33E05" w:rsidRPr="00ED23B9" w:rsidRDefault="00F33E05" w:rsidP="0055668F">
      <w:pPr>
        <w:pStyle w:val="Corpodeltesto"/>
        <w:tabs>
          <w:tab w:val="left" w:pos="142"/>
        </w:tabs>
        <w:spacing w:before="5"/>
        <w:ind w:left="142"/>
      </w:pPr>
    </w:p>
    <w:p w:rsidR="00F33E05" w:rsidRPr="00ED23B9" w:rsidRDefault="00F33E05" w:rsidP="0055668F">
      <w:pPr>
        <w:pStyle w:val="Corpodeltesto"/>
        <w:tabs>
          <w:tab w:val="left" w:pos="0"/>
        </w:tabs>
        <w:spacing w:before="5"/>
        <w:ind w:left="0"/>
      </w:pPr>
      <w:r w:rsidRPr="00ED23B9">
        <w:t>La Commissione</w:t>
      </w:r>
      <w:r w:rsidR="00395CED" w:rsidRPr="00ED23B9">
        <w:t xml:space="preserve">, che verrà nominata con successivo atto, </w:t>
      </w:r>
      <w:r w:rsidR="00881A87">
        <w:t>sarà</w:t>
      </w:r>
      <w:r w:rsidRPr="00ED23B9">
        <w:t xml:space="preserve"> composta dal Responsabile del Servizio </w:t>
      </w:r>
      <w:r w:rsidR="00881A87">
        <w:t>Amministrativo</w:t>
      </w:r>
      <w:r w:rsidRPr="00ED23B9">
        <w:t>, che la presiede</w:t>
      </w:r>
      <w:r w:rsidR="00395CED" w:rsidRPr="00ED23B9">
        <w:t xml:space="preserve">, e da due dipendenti, di cui uno con funzioni di </w:t>
      </w:r>
      <w:r w:rsidRPr="00ED23B9">
        <w:t xml:space="preserve">segretario verbalizzante. </w:t>
      </w:r>
    </w:p>
    <w:p w:rsidR="00395CED" w:rsidRPr="00ED23B9" w:rsidRDefault="00395CED" w:rsidP="0055668F">
      <w:pPr>
        <w:pStyle w:val="Corpodeltesto"/>
        <w:tabs>
          <w:tab w:val="left" w:pos="0"/>
        </w:tabs>
        <w:spacing w:before="5"/>
        <w:ind w:left="0"/>
      </w:pPr>
    </w:p>
    <w:p w:rsidR="00F33E05" w:rsidRDefault="00F33E05" w:rsidP="0055668F">
      <w:pPr>
        <w:pStyle w:val="Corpodeltesto"/>
        <w:tabs>
          <w:tab w:val="left" w:pos="0"/>
        </w:tabs>
        <w:spacing w:before="5"/>
        <w:ind w:left="0"/>
      </w:pPr>
      <w:r w:rsidRPr="00ED23B9">
        <w:t>Il compito della Commissione è quello di procedere alla valutazione dei titoli dichiar</w:t>
      </w:r>
      <w:r w:rsidR="00395CED" w:rsidRPr="00ED23B9">
        <w:t>ati e/o allegati dai candidati, con indicazione del punteggio totale conseguito da ciascuno.</w:t>
      </w:r>
    </w:p>
    <w:p w:rsidR="00881A87" w:rsidRPr="00ED23B9" w:rsidRDefault="00881A87" w:rsidP="00881A87">
      <w:pPr>
        <w:pStyle w:val="Corpodeltesto"/>
        <w:spacing w:before="1"/>
        <w:ind w:left="0"/>
      </w:pPr>
      <w:r w:rsidRPr="00ED23B9">
        <w:t xml:space="preserve">La graduatoria sarà approvata con determina </w:t>
      </w:r>
      <w:r>
        <w:t>de</w:t>
      </w:r>
      <w:r w:rsidRPr="00ED23B9">
        <w:t xml:space="preserve">l Responsabile del Servizio </w:t>
      </w:r>
      <w:r>
        <w:t>Amministrativo</w:t>
      </w:r>
      <w:r w:rsidRPr="00ED23B9">
        <w:t xml:space="preserve"> e verrà pubblicata all’Albo Pretorio online e sul sito del Comune di Santa Giusta.</w:t>
      </w:r>
    </w:p>
    <w:p w:rsidR="00881A87" w:rsidRDefault="00881A87" w:rsidP="0055668F">
      <w:pPr>
        <w:pStyle w:val="Corpodeltesto"/>
        <w:tabs>
          <w:tab w:val="left" w:pos="0"/>
        </w:tabs>
        <w:spacing w:before="5"/>
        <w:ind w:left="0"/>
      </w:pPr>
    </w:p>
    <w:p w:rsidR="00881A87" w:rsidRPr="00ED23B9" w:rsidRDefault="00881A87" w:rsidP="0055668F">
      <w:pPr>
        <w:pStyle w:val="Corpodeltesto"/>
        <w:tabs>
          <w:tab w:val="left" w:pos="0"/>
        </w:tabs>
        <w:spacing w:before="5"/>
        <w:ind w:left="0"/>
      </w:pPr>
      <w:r>
        <w:t>La commissione potrà decidere di non  assegnare i punteggi relativi ai titoli non correttamente indicati nella domanda di partecip</w:t>
      </w:r>
      <w:r w:rsidR="00034612">
        <w:t>azione e/o definire, qualora</w:t>
      </w:r>
      <w:r w:rsidR="00903326">
        <w:t xml:space="preserve"> necessario, la graduazione ulteriore di alcuni punteggi.</w:t>
      </w:r>
    </w:p>
    <w:p w:rsidR="00395CED" w:rsidRPr="00ED23B9" w:rsidRDefault="00395CED" w:rsidP="0055668F">
      <w:pPr>
        <w:pStyle w:val="Corpodeltesto"/>
        <w:tabs>
          <w:tab w:val="left" w:pos="142"/>
        </w:tabs>
        <w:spacing w:before="5"/>
        <w:ind w:left="0"/>
      </w:pPr>
    </w:p>
    <w:p w:rsidR="00395CED" w:rsidRPr="00ED23B9" w:rsidRDefault="00395CED" w:rsidP="0055668F">
      <w:pPr>
        <w:pStyle w:val="Corpodeltesto"/>
        <w:tabs>
          <w:tab w:val="left" w:pos="142"/>
        </w:tabs>
        <w:spacing w:before="5"/>
        <w:ind w:left="142"/>
      </w:pPr>
    </w:p>
    <w:p w:rsidR="00F33E05" w:rsidRPr="00ED23B9" w:rsidRDefault="00395CED" w:rsidP="0055668F">
      <w:pPr>
        <w:pStyle w:val="Corpodeltesto"/>
        <w:tabs>
          <w:tab w:val="left" w:pos="0"/>
        </w:tabs>
        <w:spacing w:before="5"/>
        <w:ind w:left="0"/>
        <w:rPr>
          <w:b/>
          <w:u w:val="single"/>
        </w:rPr>
      </w:pPr>
      <w:r w:rsidRPr="00ED23B9">
        <w:rPr>
          <w:b/>
          <w:u w:val="single"/>
        </w:rPr>
        <w:t xml:space="preserve">ART. </w:t>
      </w:r>
      <w:bookmarkStart w:id="1" w:name="_GoBack"/>
      <w:bookmarkEnd w:id="1"/>
      <w:r w:rsidR="00903326">
        <w:rPr>
          <w:b/>
          <w:u w:val="single"/>
        </w:rPr>
        <w:t>8</w:t>
      </w:r>
      <w:r w:rsidRPr="00ED23B9">
        <w:rPr>
          <w:b/>
          <w:u w:val="single"/>
        </w:rPr>
        <w:t xml:space="preserve"> - </w:t>
      </w:r>
      <w:r w:rsidR="00F33E05" w:rsidRPr="00ED23B9">
        <w:rPr>
          <w:b/>
          <w:u w:val="single"/>
        </w:rPr>
        <w:t xml:space="preserve">MODALITÀ </w:t>
      </w:r>
      <w:proofErr w:type="spellStart"/>
      <w:r w:rsidR="00F33E05" w:rsidRPr="00ED23B9">
        <w:rPr>
          <w:b/>
          <w:u w:val="single"/>
        </w:rPr>
        <w:t>DI</w:t>
      </w:r>
      <w:proofErr w:type="spellEnd"/>
      <w:r w:rsidR="00F33E05" w:rsidRPr="00ED23B9">
        <w:rPr>
          <w:b/>
          <w:u w:val="single"/>
        </w:rPr>
        <w:t xml:space="preserve"> ASSEGNAZIONE DEGLI INCARICHI PROFESSIONALI</w:t>
      </w:r>
    </w:p>
    <w:p w:rsidR="00F33E05" w:rsidRPr="00ED23B9" w:rsidRDefault="00F33E05" w:rsidP="0055668F">
      <w:pPr>
        <w:pStyle w:val="Corpodeltesto"/>
        <w:tabs>
          <w:tab w:val="left" w:pos="0"/>
        </w:tabs>
        <w:spacing w:before="5"/>
        <w:ind w:left="0"/>
      </w:pPr>
    </w:p>
    <w:p w:rsidR="00F33E05" w:rsidRPr="00ED23B9" w:rsidRDefault="00881A87" w:rsidP="0055668F">
      <w:pPr>
        <w:pStyle w:val="Corpodeltesto"/>
        <w:tabs>
          <w:tab w:val="left" w:pos="0"/>
        </w:tabs>
        <w:spacing w:before="5"/>
        <w:ind w:left="0"/>
      </w:pPr>
      <w:r>
        <w:t>P</w:t>
      </w:r>
      <w:r w:rsidR="00034612">
        <w:t>er l'assegnazione dell’incarico di rilevatore per l’</w:t>
      </w:r>
      <w:r w:rsidR="00F33E05" w:rsidRPr="00ED23B9">
        <w:t xml:space="preserve"> indagin</w:t>
      </w:r>
      <w:r w:rsidR="00034612">
        <w:t>e</w:t>
      </w:r>
      <w:r w:rsidR="00F33E05" w:rsidRPr="00ED23B9">
        <w:t>, da effettuarsi per conto dell'ISTAT</w:t>
      </w:r>
      <w:r w:rsidR="00034612">
        <w:t>,</w:t>
      </w:r>
      <w:r w:rsidR="00F33E05" w:rsidRPr="00ED23B9">
        <w:t xml:space="preserve"> </w:t>
      </w:r>
      <w:r>
        <w:t>verrà seguito</w:t>
      </w:r>
      <w:r w:rsidR="00F33E05" w:rsidRPr="00ED23B9">
        <w:t xml:space="preserve"> l'ordine della graduatoria.</w:t>
      </w:r>
    </w:p>
    <w:p w:rsidR="00F33E05" w:rsidRPr="00ED23B9" w:rsidRDefault="00F33E05" w:rsidP="0055668F">
      <w:pPr>
        <w:pStyle w:val="Corpodeltesto"/>
        <w:tabs>
          <w:tab w:val="left" w:pos="0"/>
        </w:tabs>
        <w:spacing w:before="5"/>
        <w:ind w:left="0"/>
      </w:pPr>
    </w:p>
    <w:p w:rsidR="00F33E05" w:rsidRPr="00ED23B9" w:rsidRDefault="00F33E05" w:rsidP="0055668F">
      <w:pPr>
        <w:pStyle w:val="Corpodeltesto"/>
        <w:tabs>
          <w:tab w:val="left" w:pos="0"/>
        </w:tabs>
        <w:spacing w:before="5"/>
        <w:ind w:left="0"/>
      </w:pPr>
      <w:r w:rsidRPr="00ED23B9">
        <w:t>L’incarico finale potrà essere assegnato solo a seguito dell’inserimento del potenziale rilevatore in elenco ISTAT redatto a seguito di specifico corso obbligatorio, stabilito dai calendari ISTAT</w:t>
      </w:r>
      <w:r w:rsidR="00903326">
        <w:t>.</w:t>
      </w:r>
      <w:r w:rsidRPr="00ED23B9">
        <w:t xml:space="preserve"> </w:t>
      </w:r>
    </w:p>
    <w:p w:rsidR="00F33E05" w:rsidRPr="00ED23B9" w:rsidRDefault="00F33E05" w:rsidP="0055668F">
      <w:pPr>
        <w:pStyle w:val="Corpodeltesto"/>
        <w:tabs>
          <w:tab w:val="left" w:pos="0"/>
        </w:tabs>
        <w:spacing w:before="5"/>
        <w:ind w:left="0"/>
      </w:pPr>
    </w:p>
    <w:p w:rsidR="00F33E05" w:rsidRPr="00ED23B9" w:rsidRDefault="00881A87" w:rsidP="0055668F">
      <w:pPr>
        <w:pStyle w:val="Corpodeltesto"/>
        <w:tabs>
          <w:tab w:val="left" w:pos="0"/>
        </w:tabs>
        <w:spacing w:before="5"/>
        <w:ind w:left="0"/>
      </w:pPr>
      <w:r>
        <w:t xml:space="preserve">Si </w:t>
      </w:r>
      <w:r w:rsidR="00F33E05" w:rsidRPr="00ED23B9">
        <w:t>potrà, in ogni caso, scorrere la graduatoria in caso di rinuncia da parte dei candidati</w:t>
      </w:r>
      <w:r>
        <w:t>.</w:t>
      </w:r>
      <w:r w:rsidR="00F33E05" w:rsidRPr="00ED23B9">
        <w:t xml:space="preserve"> </w:t>
      </w:r>
    </w:p>
    <w:p w:rsidR="00F33E05" w:rsidRPr="00ED23B9" w:rsidRDefault="00F33E05" w:rsidP="0055668F">
      <w:pPr>
        <w:pStyle w:val="Corpodeltesto"/>
        <w:tabs>
          <w:tab w:val="left" w:pos="0"/>
        </w:tabs>
        <w:spacing w:before="5"/>
        <w:ind w:left="0"/>
      </w:pPr>
    </w:p>
    <w:p w:rsidR="00395CED" w:rsidRPr="00ED23B9" w:rsidRDefault="00903326" w:rsidP="001B4F36">
      <w:pPr>
        <w:pStyle w:val="Corpodeltesto"/>
        <w:tabs>
          <w:tab w:val="left" w:pos="0"/>
        </w:tabs>
        <w:spacing w:before="114" w:line="252" w:lineRule="exact"/>
        <w:ind w:left="0"/>
        <w:rPr>
          <w:b/>
          <w:u w:val="single"/>
        </w:rPr>
      </w:pPr>
      <w:r>
        <w:rPr>
          <w:b/>
          <w:u w:val="single"/>
        </w:rPr>
        <w:t>ART. 9</w:t>
      </w:r>
      <w:r w:rsidR="00395CED" w:rsidRPr="00ED23B9">
        <w:rPr>
          <w:b/>
          <w:u w:val="single"/>
        </w:rPr>
        <w:t xml:space="preserve"> – CESSAZIONE DELL’INCARICO</w:t>
      </w:r>
    </w:p>
    <w:p w:rsidR="002C6353" w:rsidRPr="00ED23B9" w:rsidRDefault="00395CED" w:rsidP="001B4F36">
      <w:pPr>
        <w:pStyle w:val="Corpodeltesto"/>
        <w:spacing w:before="114" w:line="252" w:lineRule="exact"/>
        <w:ind w:left="0"/>
      </w:pPr>
      <w:r w:rsidRPr="00ED23B9">
        <w:t>L’incarico si intende cessato</w:t>
      </w:r>
      <w:r w:rsidR="00964E70" w:rsidRPr="00ED23B9">
        <w:t>:</w:t>
      </w:r>
    </w:p>
    <w:p w:rsidR="002C6353" w:rsidRPr="00ED23B9" w:rsidRDefault="00334BDE" w:rsidP="001B4F36">
      <w:pPr>
        <w:pStyle w:val="Paragrafoelenco"/>
        <w:numPr>
          <w:ilvl w:val="0"/>
          <w:numId w:val="3"/>
        </w:numPr>
        <w:tabs>
          <w:tab w:val="left" w:pos="142"/>
        </w:tabs>
        <w:ind w:left="142" w:hanging="142"/>
      </w:pPr>
      <w:r w:rsidRPr="00ED23B9">
        <w:t xml:space="preserve">A seguito di atto di revoca adottato dal Responsabile del Servizio </w:t>
      </w:r>
      <w:r w:rsidR="00881A87">
        <w:t>Amministrativo</w:t>
      </w:r>
      <w:r w:rsidRPr="00ED23B9">
        <w:t xml:space="preserve"> destinato al rilevatore che abbia</w:t>
      </w:r>
      <w:r w:rsidR="00964E70" w:rsidRPr="00ED23B9">
        <w:t xml:space="preserve"> compiuto, durante l’espletamento dell’incarico, gravi inadempienze e/o inosservanze che abbiano pregiudicato il buon andamento della</w:t>
      </w:r>
      <w:r w:rsidR="00964E70" w:rsidRPr="00ED23B9">
        <w:rPr>
          <w:spacing w:val="-2"/>
        </w:rPr>
        <w:t xml:space="preserve"> </w:t>
      </w:r>
      <w:r w:rsidR="00964E70" w:rsidRPr="00ED23B9">
        <w:t>rilevazione;</w:t>
      </w:r>
    </w:p>
    <w:p w:rsidR="002C6353" w:rsidRPr="00ED23B9" w:rsidRDefault="00334BDE" w:rsidP="001B4F36">
      <w:pPr>
        <w:pStyle w:val="Paragrafoelenco"/>
        <w:numPr>
          <w:ilvl w:val="0"/>
          <w:numId w:val="3"/>
        </w:numPr>
        <w:tabs>
          <w:tab w:val="left" w:pos="142"/>
        </w:tabs>
        <w:ind w:left="0" w:firstLine="0"/>
      </w:pPr>
      <w:r w:rsidRPr="00ED23B9">
        <w:t xml:space="preserve">In caso di presentazione di apposita </w:t>
      </w:r>
      <w:r w:rsidR="00964E70" w:rsidRPr="00ED23B9">
        <w:t>istanza scritta di</w:t>
      </w:r>
      <w:r w:rsidR="00964E70" w:rsidRPr="00ED23B9">
        <w:rPr>
          <w:spacing w:val="-3"/>
        </w:rPr>
        <w:t xml:space="preserve"> </w:t>
      </w:r>
      <w:r w:rsidR="00964E70" w:rsidRPr="00ED23B9">
        <w:t>rinuncia.</w:t>
      </w:r>
    </w:p>
    <w:p w:rsidR="00C026E2" w:rsidRPr="00ED23B9" w:rsidRDefault="00C026E2" w:rsidP="0055668F">
      <w:pPr>
        <w:pStyle w:val="Paragrafoelenco"/>
        <w:tabs>
          <w:tab w:val="left" w:pos="397"/>
        </w:tabs>
        <w:ind w:left="396" w:firstLine="0"/>
      </w:pPr>
    </w:p>
    <w:p w:rsidR="002C6353" w:rsidRPr="00ED23B9" w:rsidRDefault="00964E70" w:rsidP="001B4F36">
      <w:pPr>
        <w:pStyle w:val="Corpodeltesto"/>
        <w:spacing w:before="2"/>
        <w:ind w:left="0"/>
      </w:pPr>
      <w:r w:rsidRPr="00ED23B9">
        <w:t xml:space="preserve">L’ISTAT e l’ufficio comunale di censimento del Comune di </w:t>
      </w:r>
      <w:r w:rsidR="00274B7E" w:rsidRPr="00ED23B9">
        <w:t>Santa Giusta</w:t>
      </w:r>
      <w:r w:rsidRPr="00ED23B9">
        <w:t xml:space="preserve"> si riservano di effettuare controlli di qualità sulle indagini svolte; nel caso in cui, dai controlli effettuati, dovesse emergere che le interviste non siano state effettuate o che il materiale trasmesso sia inutilizzabile per irregolarità nella compilazione dei modelli non si darà luogo alla corresponsione di alcun compenso per l’attività</w:t>
      </w:r>
      <w:r w:rsidRPr="00ED23B9">
        <w:rPr>
          <w:spacing w:val="-19"/>
        </w:rPr>
        <w:t xml:space="preserve"> </w:t>
      </w:r>
      <w:r w:rsidRPr="00ED23B9">
        <w:t>d’intervista.</w:t>
      </w:r>
    </w:p>
    <w:p w:rsidR="002C6353" w:rsidRPr="00ED23B9" w:rsidRDefault="002C6353" w:rsidP="0055668F">
      <w:pPr>
        <w:pStyle w:val="Corpodeltesto"/>
        <w:spacing w:before="5"/>
        <w:ind w:left="0"/>
      </w:pPr>
    </w:p>
    <w:p w:rsidR="002C6353" w:rsidRPr="00ED23B9" w:rsidRDefault="00334BDE" w:rsidP="001B4F36">
      <w:pPr>
        <w:pStyle w:val="Titolo1"/>
        <w:ind w:left="0"/>
        <w:jc w:val="both"/>
      </w:pPr>
      <w:r w:rsidRPr="00ED23B9">
        <w:t xml:space="preserve">ART. </w:t>
      </w:r>
      <w:r w:rsidR="00775234">
        <w:t>1</w:t>
      </w:r>
      <w:r w:rsidR="00903326">
        <w:t>0</w:t>
      </w:r>
      <w:r w:rsidRPr="00ED23B9">
        <w:t xml:space="preserve"> </w:t>
      </w:r>
      <w:r w:rsidR="00964E70" w:rsidRPr="00ED23B9">
        <w:t>TUTELA DELLA RISERVATEZZA E DEL SEGRETO STATISTICO</w:t>
      </w:r>
    </w:p>
    <w:p w:rsidR="00872A0B" w:rsidRPr="00ED23B9" w:rsidRDefault="00964E70" w:rsidP="001B4F36">
      <w:pPr>
        <w:pStyle w:val="Corpodeltesto"/>
        <w:spacing w:before="114"/>
        <w:ind w:left="0"/>
      </w:pPr>
      <w:r w:rsidRPr="00ED23B9">
        <w:t xml:space="preserve">I rilevatori sono vincolati al segreto d’ufficio ed al segreto statistico ai sensi degli artt. 8 e 9 del d.lgs. n. 322/89 (norme sul Sistema statistico nazionale e sulla riorganizzazione dell’Istituto nazionale di statistica) e successive </w:t>
      </w:r>
      <w:r w:rsidRPr="00ED23B9">
        <w:lastRenderedPageBreak/>
        <w:t xml:space="preserve">modifiche; sono altresì soggetti alla normativa in materia di protezione dei dati personali secondo quanto disposto dal </w:t>
      </w:r>
      <w:r w:rsidR="00D9082D">
        <w:t>D</w:t>
      </w:r>
      <w:r w:rsidRPr="00ED23B9">
        <w:t>.lgs. n. 196/2003 (Codice in materia di protezione dei dati personali)</w:t>
      </w:r>
      <w:r w:rsidR="00872A0B" w:rsidRPr="00ED23B9">
        <w:t>, dal Regolamento UE 679/2016</w:t>
      </w:r>
      <w:r w:rsidRPr="00ED23B9">
        <w:t xml:space="preserve"> e dal codice di deontologia e di buona condotta per il trattamento dei dati personali a scopi statistici e di ricerca scientifica effettuati nell’ambito del Sistema Statistico Nazionale (SISTAN). </w:t>
      </w:r>
    </w:p>
    <w:p w:rsidR="002C6353" w:rsidRPr="00ED23B9" w:rsidRDefault="00964E70" w:rsidP="001B4F36">
      <w:pPr>
        <w:pStyle w:val="Corpodeltesto"/>
        <w:spacing w:before="114"/>
        <w:ind w:left="0"/>
      </w:pPr>
      <w:r w:rsidRPr="00ED23B9">
        <w:t>I rilevatori sono inoltre soggetti, in quanto incaricati di un pubblico servizio, al divieto di cui all'art. 326 del codice penale (Rivelazione ed utilizzazione di segreti d’ufficio).</w:t>
      </w:r>
    </w:p>
    <w:p w:rsidR="002C6353" w:rsidRPr="00ED23B9" w:rsidRDefault="002C6353" w:rsidP="0055668F">
      <w:pPr>
        <w:pStyle w:val="Corpodeltesto"/>
        <w:spacing w:before="6"/>
        <w:ind w:left="0"/>
      </w:pPr>
    </w:p>
    <w:p w:rsidR="002C6353" w:rsidRPr="00ED23B9" w:rsidRDefault="00334BDE" w:rsidP="001B4F36">
      <w:pPr>
        <w:pStyle w:val="Titolo1"/>
        <w:ind w:left="0"/>
        <w:jc w:val="both"/>
      </w:pPr>
      <w:r w:rsidRPr="00ED23B9">
        <w:t>ART. 1</w:t>
      </w:r>
      <w:r w:rsidR="00903326">
        <w:t>1</w:t>
      </w:r>
      <w:r w:rsidRPr="00ED23B9">
        <w:t xml:space="preserve"> - </w:t>
      </w:r>
      <w:r w:rsidR="00964E70" w:rsidRPr="00ED23B9">
        <w:t>TRATTAMENTO DEI DATI PERSONALI</w:t>
      </w:r>
    </w:p>
    <w:p w:rsidR="00872A0B" w:rsidRPr="00ED23B9" w:rsidRDefault="00964E70" w:rsidP="001B4F36">
      <w:pPr>
        <w:pStyle w:val="Corpodeltesto"/>
        <w:spacing w:before="114"/>
        <w:ind w:left="0"/>
      </w:pPr>
      <w:r w:rsidRPr="00ED23B9">
        <w:t xml:space="preserve">Ai sensi </w:t>
      </w:r>
      <w:r w:rsidR="00D9082D">
        <w:t>degli artt. 13-14</w:t>
      </w:r>
      <w:r w:rsidR="00872A0B" w:rsidRPr="00ED23B9">
        <w:t xml:space="preserve"> del Regolamento UE 679/2016</w:t>
      </w:r>
      <w:r w:rsidR="00881A87">
        <w:t xml:space="preserve"> (GDPR)</w:t>
      </w:r>
      <w:r w:rsidRPr="00ED23B9">
        <w:t xml:space="preserve"> i dati personali forniti dai candidati saranno raccolti </w:t>
      </w:r>
      <w:r w:rsidR="00FA2CB9">
        <w:t>dal</w:t>
      </w:r>
      <w:r w:rsidRPr="00ED23B9">
        <w:t xml:space="preserve"> Comune di </w:t>
      </w:r>
      <w:r w:rsidR="00274B7E" w:rsidRPr="00ED23B9">
        <w:t>Santa Giusta</w:t>
      </w:r>
      <w:r w:rsidRPr="00ED23B9">
        <w:t xml:space="preserve"> e trattati sia su supporto cartaceo che in forma automatizzata</w:t>
      </w:r>
      <w:r w:rsidR="002F1300">
        <w:t xml:space="preserve"> ( cfr. informativa allegata)</w:t>
      </w:r>
      <w:r w:rsidRPr="00ED23B9">
        <w:t xml:space="preserve">.  </w:t>
      </w:r>
    </w:p>
    <w:p w:rsidR="002C6353" w:rsidRDefault="00964E70" w:rsidP="001B4F36">
      <w:pPr>
        <w:pStyle w:val="Corpodeltesto"/>
        <w:spacing w:before="114"/>
        <w:ind w:left="0"/>
      </w:pPr>
      <w:r w:rsidRPr="00ED23B9">
        <w:t>Il conferimento dei dati è obbligatorio ai fini dell’ammissione alla selezione. L’interessato gode del diritto di accesso ai dati che lo riguardano nonché dei diritti complementari di rettificare, aggiornare, completare i dati errati, incompleti o raccolti in modo non conforme alla legge, nonché il diritto di opporsi per motivi legittimi al trattamento.</w:t>
      </w:r>
    </w:p>
    <w:p w:rsidR="00FA2CB9" w:rsidRPr="00ED23B9" w:rsidRDefault="00FA2CB9" w:rsidP="001B4F36">
      <w:pPr>
        <w:pStyle w:val="Corpodeltesto"/>
        <w:spacing w:before="114"/>
        <w:ind w:left="0"/>
      </w:pPr>
    </w:p>
    <w:p w:rsidR="002C6353" w:rsidRPr="00ED23B9" w:rsidRDefault="00334BDE" w:rsidP="001B4F36">
      <w:pPr>
        <w:pStyle w:val="Titolo1"/>
        <w:spacing w:before="73"/>
        <w:ind w:left="0"/>
        <w:jc w:val="both"/>
      </w:pPr>
      <w:r w:rsidRPr="00ED23B9">
        <w:t>ART. 1</w:t>
      </w:r>
      <w:r w:rsidR="00903326">
        <w:t>2</w:t>
      </w:r>
      <w:r w:rsidRPr="00ED23B9">
        <w:t xml:space="preserve">- </w:t>
      </w:r>
      <w:r w:rsidR="00964E70" w:rsidRPr="00ED23B9">
        <w:t>DISPOSIZIONI FINALI</w:t>
      </w:r>
    </w:p>
    <w:p w:rsidR="002C6353" w:rsidRPr="00ED23B9" w:rsidRDefault="00964E70" w:rsidP="001B4F36">
      <w:pPr>
        <w:pStyle w:val="Corpodeltesto"/>
        <w:spacing w:before="116"/>
        <w:ind w:left="0"/>
      </w:pPr>
      <w:r w:rsidRPr="00ED23B9">
        <w:t xml:space="preserve">Copia </w:t>
      </w:r>
      <w:r w:rsidRPr="004F70A7">
        <w:t xml:space="preserve">integrale del bando e fac-simile di domanda saranno pubblicati sul sito Internet del Comune  di </w:t>
      </w:r>
      <w:r w:rsidR="00274B7E" w:rsidRPr="004F70A7">
        <w:t>Santa Giusta</w:t>
      </w:r>
      <w:r w:rsidRPr="004F70A7">
        <w:t xml:space="preserve"> all’indirizzo </w:t>
      </w:r>
      <w:hyperlink r:id="rId10" w:history="1">
        <w:r w:rsidR="00406D06" w:rsidRPr="004F70A7">
          <w:t>http://www.comune.santagiusta.or.it</w:t>
        </w:r>
      </w:hyperlink>
      <w:r w:rsidR="00406D06" w:rsidRPr="004F70A7">
        <w:t xml:space="preserve"> –</w:t>
      </w:r>
      <w:r w:rsidR="005F1467" w:rsidRPr="004F70A7">
        <w:t xml:space="preserve"> (</w:t>
      </w:r>
      <w:r w:rsidR="00406D06" w:rsidRPr="004F70A7">
        <w:t>sezione Amministrazione Trasparente</w:t>
      </w:r>
      <w:r w:rsidR="005F1467" w:rsidRPr="004F70A7">
        <w:t>)</w:t>
      </w:r>
      <w:r w:rsidR="00406D06" w:rsidRPr="004F70A7">
        <w:t xml:space="preserve"> </w:t>
      </w:r>
      <w:r w:rsidRPr="004F70A7">
        <w:t>non</w:t>
      </w:r>
      <w:r w:rsidRPr="00ED23B9">
        <w:t>ché all’albo pretorio</w:t>
      </w:r>
      <w:r w:rsidRPr="00ED23B9">
        <w:rPr>
          <w:spacing w:val="-7"/>
        </w:rPr>
        <w:t xml:space="preserve"> </w:t>
      </w:r>
      <w:r w:rsidR="00CB7785" w:rsidRPr="00ED23B9">
        <w:t>informatico</w:t>
      </w:r>
      <w:r w:rsidRPr="00ED23B9">
        <w:t>.</w:t>
      </w:r>
    </w:p>
    <w:p w:rsidR="002C6353" w:rsidRPr="00ED23B9" w:rsidRDefault="00964E70" w:rsidP="001B4F36">
      <w:pPr>
        <w:pStyle w:val="Corpodeltesto"/>
        <w:spacing w:before="2"/>
        <w:ind w:left="0"/>
      </w:pPr>
      <w:r w:rsidRPr="00ED23B9">
        <w:t>Tutte le comunicazioni dirette ai candidati relative alla graduatoria e alla convocazione per la riunione di istruzioni saranno effettuate prevalentemente all’indirizzo e-mail/pec comunicato nella domanda di partecipazione.</w:t>
      </w:r>
    </w:p>
    <w:p w:rsidR="002C6353" w:rsidRDefault="00964E70" w:rsidP="001B4F36">
      <w:pPr>
        <w:pStyle w:val="Corpodeltesto"/>
        <w:ind w:left="0"/>
      </w:pPr>
      <w:r w:rsidRPr="00ED23B9">
        <w:t>Per quanto non previsto dal presente bando trovano applicazione le norme legislative, regolamentari e contrattuali vigenti in</w:t>
      </w:r>
      <w:r w:rsidRPr="00ED23B9">
        <w:rPr>
          <w:spacing w:val="53"/>
        </w:rPr>
        <w:t xml:space="preserve"> </w:t>
      </w:r>
      <w:r w:rsidRPr="00ED23B9">
        <w:t>materia.</w:t>
      </w:r>
    </w:p>
    <w:p w:rsidR="00A133F4" w:rsidRDefault="00A133F4" w:rsidP="001B4F36">
      <w:pPr>
        <w:pStyle w:val="Corpodeltesto"/>
        <w:ind w:left="0"/>
      </w:pPr>
    </w:p>
    <w:p w:rsidR="00D9082D" w:rsidRDefault="00D9082D" w:rsidP="001B4F36">
      <w:pPr>
        <w:pStyle w:val="Corpodeltesto"/>
        <w:ind w:left="0"/>
      </w:pPr>
      <w:r>
        <w:t>L’amministrazione si riserva di attingere dalla graduatoria</w:t>
      </w:r>
      <w:r w:rsidR="00FA2CB9">
        <w:t xml:space="preserve"> che verrà approvata per l’eventuale</w:t>
      </w:r>
      <w:r>
        <w:t xml:space="preserve"> nomina di rilevatori per altre indagini.</w:t>
      </w:r>
    </w:p>
    <w:p w:rsidR="00D9082D" w:rsidRDefault="00D9082D" w:rsidP="001B4F36">
      <w:pPr>
        <w:pStyle w:val="Corpodeltesto"/>
        <w:ind w:left="0"/>
      </w:pPr>
    </w:p>
    <w:p w:rsidR="002C6353" w:rsidRPr="00ED23B9" w:rsidRDefault="00334BDE" w:rsidP="001B4F36">
      <w:pPr>
        <w:pStyle w:val="Titolo1"/>
        <w:ind w:left="0"/>
        <w:jc w:val="both"/>
      </w:pPr>
      <w:r w:rsidRPr="00ED23B9">
        <w:t>ART. 1</w:t>
      </w:r>
      <w:r w:rsidR="00903326">
        <w:t>3</w:t>
      </w:r>
      <w:r w:rsidRPr="00ED23B9">
        <w:t xml:space="preserve"> - </w:t>
      </w:r>
      <w:r w:rsidR="00964E70" w:rsidRPr="00ED23B9">
        <w:t>RESPONSABILE DEL PROCEDIMENTO</w:t>
      </w:r>
    </w:p>
    <w:p w:rsidR="002C6353" w:rsidRPr="00ED23B9" w:rsidRDefault="00964E70" w:rsidP="001B4F36">
      <w:pPr>
        <w:pStyle w:val="Corpodeltesto"/>
        <w:spacing w:before="115"/>
        <w:ind w:left="0"/>
      </w:pPr>
      <w:r w:rsidRPr="00ED23B9">
        <w:t xml:space="preserve">Il Responsabile del procedimento è </w:t>
      </w:r>
      <w:r w:rsidR="00A133F4">
        <w:t>la</w:t>
      </w:r>
      <w:r w:rsidRPr="00ED23B9">
        <w:t xml:space="preserve"> </w:t>
      </w:r>
      <w:r w:rsidRPr="00C50844">
        <w:t xml:space="preserve">Responsabile </w:t>
      </w:r>
      <w:r w:rsidR="00A133F4">
        <w:t xml:space="preserve">del Servizio </w:t>
      </w:r>
      <w:r w:rsidR="00881A87">
        <w:t>Amministrativo</w:t>
      </w:r>
      <w:r w:rsidR="00B62F2D">
        <w:t xml:space="preserve"> </w:t>
      </w:r>
      <w:r w:rsidR="00826ABB">
        <w:t xml:space="preserve"> - </w:t>
      </w:r>
      <w:r w:rsidR="00B62F2D">
        <w:t>Dott.ssa Abis Maria Agnese.</w:t>
      </w:r>
    </w:p>
    <w:p w:rsidR="002C6353" w:rsidRDefault="00964E70" w:rsidP="001B4F36">
      <w:pPr>
        <w:pStyle w:val="Corpodeltesto"/>
        <w:spacing w:before="1"/>
        <w:ind w:left="0"/>
      </w:pPr>
      <w:r w:rsidRPr="00ED23B9">
        <w:t>Per informazioni e approfondimenti contattare l’</w:t>
      </w:r>
      <w:r w:rsidR="00A133F4">
        <w:t>U</w:t>
      </w:r>
      <w:r w:rsidRPr="00ED23B9">
        <w:t xml:space="preserve">fficio Comunale di </w:t>
      </w:r>
      <w:r w:rsidR="00274B7E" w:rsidRPr="00ED23B9">
        <w:t>Censimento al numero tel. 0783 34500</w:t>
      </w:r>
      <w:r w:rsidRPr="00ED23B9">
        <w:t xml:space="preserve"> ed all’indirizzo e-mail: </w:t>
      </w:r>
      <w:hyperlink r:id="rId11" w:history="1">
        <w:r w:rsidR="00C50844" w:rsidRPr="004F70A7">
          <w:t>info@comune.santagiusta.or.it</w:t>
        </w:r>
      </w:hyperlink>
      <w:r w:rsidRPr="00ED23B9">
        <w:t>.</w:t>
      </w:r>
    </w:p>
    <w:p w:rsidR="00903326" w:rsidRDefault="00903326" w:rsidP="001B4F36">
      <w:pPr>
        <w:pStyle w:val="Corpodeltesto"/>
        <w:spacing w:before="1"/>
        <w:ind w:left="0"/>
      </w:pPr>
    </w:p>
    <w:p w:rsidR="00903326" w:rsidRDefault="00903326" w:rsidP="001B4F36">
      <w:pPr>
        <w:pStyle w:val="Corpodeltesto"/>
        <w:spacing w:before="1"/>
        <w:ind w:left="0"/>
      </w:pPr>
    </w:p>
    <w:p w:rsidR="00C50844" w:rsidRDefault="00C50844" w:rsidP="001B4F36">
      <w:pPr>
        <w:pStyle w:val="Corpodeltesto"/>
        <w:spacing w:before="1"/>
        <w:ind w:left="0"/>
      </w:pPr>
    </w:p>
    <w:p w:rsidR="002C6353" w:rsidRPr="00C50844" w:rsidRDefault="00C50844">
      <w:pPr>
        <w:pStyle w:val="Corpodeltesto"/>
        <w:ind w:left="167"/>
        <w:rPr>
          <w:b/>
        </w:rPr>
      </w:pPr>
      <w:r>
        <w:t xml:space="preserve">        </w:t>
      </w:r>
      <w:r w:rsidR="00964E70" w:rsidRPr="00C50844">
        <w:rPr>
          <w:b/>
        </w:rPr>
        <w:t xml:space="preserve">Data </w:t>
      </w:r>
      <w:r>
        <w:rPr>
          <w:b/>
        </w:rPr>
        <w:t xml:space="preserve">                                                     </w:t>
      </w:r>
      <w:r w:rsidRPr="00ED23B9">
        <w:rPr>
          <w:b/>
        </w:rPr>
        <w:t>IL RESPONSABILE DEL SETTORE AMMINISTRATIVO</w:t>
      </w:r>
    </w:p>
    <w:p w:rsidR="002C6353" w:rsidRPr="00ED23B9" w:rsidRDefault="00C50844" w:rsidP="00A133F4">
      <w:pPr>
        <w:spacing w:line="207" w:lineRule="exact"/>
        <w:rPr>
          <w:b/>
        </w:rPr>
      </w:pPr>
      <w:r w:rsidRPr="00C50844">
        <w:t>Santa Giusta, 1</w:t>
      </w:r>
      <w:r w:rsidR="00AB5BE6">
        <w:t>3</w:t>
      </w:r>
      <w:r w:rsidRPr="00C50844">
        <w:t>.06.2019</w:t>
      </w:r>
      <w:r w:rsidR="00A133F4">
        <w:rPr>
          <w:b/>
        </w:rPr>
        <w:t xml:space="preserve"> </w:t>
      </w:r>
      <w:r>
        <w:rPr>
          <w:b/>
        </w:rPr>
        <w:t xml:space="preserve"> </w:t>
      </w:r>
      <w:r w:rsidR="00A133F4">
        <w:rPr>
          <w:b/>
        </w:rPr>
        <w:t xml:space="preserve">                                </w:t>
      </w:r>
    </w:p>
    <w:p w:rsidR="002C6353" w:rsidRDefault="000A0ABE" w:rsidP="000A0ABE">
      <w:pPr>
        <w:spacing w:line="207" w:lineRule="exact"/>
        <w:rPr>
          <w:b/>
        </w:rPr>
      </w:pPr>
      <w:r>
        <w:rPr>
          <w:b/>
        </w:rPr>
        <w:t xml:space="preserve">                                                                                      </w:t>
      </w:r>
      <w:r w:rsidR="00FA2CB9">
        <w:rPr>
          <w:b/>
        </w:rPr>
        <w:t xml:space="preserve">        </w:t>
      </w:r>
      <w:r>
        <w:rPr>
          <w:b/>
        </w:rPr>
        <w:t>Dott.ssa Abis Maria Agnese</w:t>
      </w:r>
      <w:r w:rsidR="00964E70" w:rsidRPr="00ED23B9">
        <w:rPr>
          <w:b/>
        </w:rPr>
        <w:t xml:space="preserve"> </w:t>
      </w: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0A0ABE">
      <w:pPr>
        <w:spacing w:line="207" w:lineRule="exact"/>
        <w:rPr>
          <w:b/>
        </w:rPr>
      </w:pPr>
    </w:p>
    <w:p w:rsidR="001F71E4" w:rsidRDefault="001F71E4" w:rsidP="001F71E4">
      <w:pPr>
        <w:widowControl/>
        <w:autoSpaceDN/>
        <w:jc w:val="center"/>
        <w:rPr>
          <w:b/>
          <w:sz w:val="24"/>
          <w:szCs w:val="24"/>
          <w:lang w:bidi="ar-SA"/>
        </w:rPr>
      </w:pPr>
      <w:r>
        <w:rPr>
          <w:b/>
          <w:sz w:val="24"/>
          <w:szCs w:val="24"/>
          <w:lang w:bidi="ar-SA"/>
        </w:rPr>
        <w:lastRenderedPageBreak/>
        <w:t>Informativa Privacy – Artt. 13-14 Regolamento UE 679/2016</w:t>
      </w:r>
    </w:p>
    <w:p w:rsidR="001F71E4" w:rsidRDefault="001F71E4" w:rsidP="001F71E4">
      <w:pPr>
        <w:widowControl/>
        <w:autoSpaceDN/>
        <w:jc w:val="center"/>
        <w:rPr>
          <w:rFonts w:ascii="Book Antiqua" w:eastAsia="Helvetica-Bold" w:hAnsi="Book Antiqua" w:cs="Helvetica-Bold"/>
          <w:b/>
          <w:bCs/>
          <w:sz w:val="18"/>
          <w:szCs w:val="18"/>
          <w:lang w:bidi="ar-SA"/>
        </w:rPr>
      </w:pPr>
    </w:p>
    <w:p w:rsidR="00203F86" w:rsidRDefault="001F71E4" w:rsidP="001F71E4">
      <w:pPr>
        <w:widowControl/>
        <w:autoSpaceDE/>
        <w:spacing w:after="120"/>
        <w:ind w:right="6"/>
        <w:jc w:val="both"/>
        <w:rPr>
          <w:rFonts w:eastAsia="Helvetica-Bold"/>
          <w:bCs/>
          <w:lang w:bidi="ar-SA"/>
        </w:rPr>
      </w:pPr>
      <w:r>
        <w:rPr>
          <w:rFonts w:eastAsia="Helvetica-Bold"/>
          <w:bCs/>
          <w:lang w:bidi="ar-SA"/>
        </w:rPr>
        <w:t>Il trattamento dei dati personali forniti è finalizzato unicamente alla corretta esecuzione dei compiti istituzionali del Comune relativamente al procedimento in oggetto  e avverrà presso il Comune di Santa Giusta – Titolare del trattamento dati, con l’utilizzo di procedure anche informatizzate, nei modi e nei limiti necessari per perseguire le predette finalità.</w:t>
      </w:r>
    </w:p>
    <w:p w:rsidR="001F71E4" w:rsidRDefault="001F71E4" w:rsidP="001F71E4">
      <w:pPr>
        <w:widowControl/>
        <w:autoSpaceDE/>
        <w:spacing w:after="120"/>
        <w:ind w:right="6"/>
        <w:jc w:val="both"/>
        <w:rPr>
          <w:rFonts w:eastAsia="Helvetica-Bold"/>
          <w:bCs/>
          <w:lang w:bidi="ar-SA"/>
        </w:rPr>
      </w:pPr>
      <w:r>
        <w:rPr>
          <w:rFonts w:eastAsia="Helvetica-Bold"/>
          <w:bCs/>
          <w:lang w:bidi="ar-SA"/>
        </w:rPr>
        <w:t xml:space="preserve">I dati potranno essere comunicati o portati a conoscenza degli incaricati e responsabili del trattamento dati impiegati presso il servizio Amministrativo. </w:t>
      </w:r>
    </w:p>
    <w:p w:rsidR="001F71E4" w:rsidRDefault="001F71E4" w:rsidP="001F71E4">
      <w:pPr>
        <w:widowControl/>
        <w:autoSpaceDE/>
        <w:spacing w:after="120"/>
        <w:ind w:right="6"/>
        <w:jc w:val="both"/>
        <w:rPr>
          <w:rFonts w:eastAsia="Helvetica-Bold"/>
          <w:bCs/>
          <w:lang w:bidi="ar-SA"/>
        </w:rPr>
      </w:pPr>
      <w:r>
        <w:rPr>
          <w:rFonts w:eastAsia="Helvetica-Bold"/>
          <w:bCs/>
          <w:lang w:bidi="ar-SA"/>
        </w:rPr>
        <w:t xml:space="preserve">Il conferimento dei dati è obbligatorio per poter concludere positivamente il procedimento amministrativo. </w:t>
      </w:r>
    </w:p>
    <w:p w:rsidR="001F71E4" w:rsidRDefault="001F71E4" w:rsidP="001F71E4">
      <w:pPr>
        <w:widowControl/>
        <w:autoSpaceDE/>
        <w:spacing w:after="120"/>
        <w:ind w:right="6"/>
        <w:jc w:val="both"/>
        <w:rPr>
          <w:rFonts w:eastAsia="Helvetica-Bold"/>
          <w:bCs/>
          <w:lang w:bidi="ar-SA"/>
        </w:rPr>
      </w:pPr>
      <w:r>
        <w:rPr>
          <w:rFonts w:eastAsia="Helvetica-Bold"/>
          <w:bCs/>
          <w:lang w:bidi="ar-SA"/>
        </w:rPr>
        <w:t xml:space="preserve">Agli interessati sono riconosciuti i diritti di cui al Capo </w:t>
      </w:r>
      <w:proofErr w:type="spellStart"/>
      <w:r>
        <w:rPr>
          <w:rFonts w:eastAsia="Helvetica-Bold"/>
          <w:bCs/>
          <w:lang w:bidi="ar-SA"/>
        </w:rPr>
        <w:t>III</w:t>
      </w:r>
      <w:proofErr w:type="spellEnd"/>
      <w:r>
        <w:rPr>
          <w:rFonts w:eastAsia="Helvetica-Bold"/>
          <w:bCs/>
          <w:lang w:bidi="ar-SA"/>
        </w:rPr>
        <w:t>, Sezione I, del citato Regolamento UE ed, in particolare l'interessato può esercitare i seguenti diritti:</w:t>
      </w:r>
      <w:r>
        <w:rPr>
          <w:rFonts w:eastAsia="Helvetica-Bold"/>
          <w:bCs/>
          <w:lang w:bidi="ar-SA"/>
        </w:rPr>
        <w:tab/>
      </w:r>
      <w:r>
        <w:rPr>
          <w:rFonts w:eastAsia="Helvetica-Bold"/>
          <w:bCs/>
          <w:lang w:bidi="ar-SA"/>
        </w:rPr>
        <w:br/>
        <w:t xml:space="preserve"> </w:t>
      </w:r>
      <w:r>
        <w:rPr>
          <w:rFonts w:eastAsia="Helvetica-Bold"/>
          <w:bCs/>
          <w:lang w:bidi="ar-SA"/>
        </w:rPr>
        <w:sym w:font="Symbol" w:char="002D"/>
      </w:r>
      <w:r>
        <w:rPr>
          <w:rFonts w:eastAsia="Helvetica-Bold"/>
          <w:bCs/>
          <w:lang w:bidi="ar-SA"/>
        </w:rPr>
        <w:t xml:space="preserve"> Diritto di accesso: ottenere conferma che sia o meno in corso un trattamento di dati personali che lo riguardano e, in tal caso, ricevere informazioni relative, in particolare, a: finalità del trattamento, categorie di dati personali trattati e periodo di conservazione, destinatari cui questi possono essere comunicati (articolo 15, </w:t>
      </w:r>
      <w:proofErr w:type="spellStart"/>
      <w:r>
        <w:rPr>
          <w:rFonts w:eastAsia="Helvetica-Bold"/>
          <w:bCs/>
          <w:lang w:bidi="ar-SA"/>
        </w:rPr>
        <w:t>GDPR</w:t>
      </w:r>
      <w:proofErr w:type="spellEnd"/>
      <w:r>
        <w:rPr>
          <w:rFonts w:eastAsia="Helvetica-Bold"/>
          <w:bCs/>
          <w:lang w:bidi="ar-SA"/>
        </w:rPr>
        <w:t>).</w:t>
      </w:r>
      <w:r>
        <w:rPr>
          <w:rFonts w:eastAsia="Helvetica-Bold"/>
          <w:bCs/>
          <w:lang w:bidi="ar-SA"/>
        </w:rPr>
        <w:tab/>
        <w:t xml:space="preserve"> </w:t>
      </w:r>
      <w:r>
        <w:rPr>
          <w:rFonts w:eastAsia="Helvetica-Bold"/>
          <w:bCs/>
          <w:lang w:bidi="ar-SA"/>
        </w:rPr>
        <w:br/>
      </w:r>
      <w:r>
        <w:rPr>
          <w:rFonts w:eastAsia="Helvetica-Bold"/>
          <w:bCs/>
          <w:lang w:bidi="ar-SA"/>
        </w:rPr>
        <w:sym w:font="Symbol" w:char="002D"/>
      </w:r>
      <w:r>
        <w:rPr>
          <w:rFonts w:eastAsia="Helvetica-Bold"/>
          <w:bCs/>
          <w:lang w:bidi="ar-SA"/>
        </w:rPr>
        <w:t xml:space="preserve"> Diritto di rettifica: ottenere, senza ingiustificato ritardo, la rettifica dei dati personali inesatti che lo riguardano e l'integrazione dei dati personali incompleti (articolo 16, </w:t>
      </w:r>
      <w:proofErr w:type="spellStart"/>
      <w:r>
        <w:rPr>
          <w:rFonts w:eastAsia="Helvetica-Bold"/>
          <w:bCs/>
          <w:lang w:bidi="ar-SA"/>
        </w:rPr>
        <w:t>GDPR</w:t>
      </w:r>
      <w:proofErr w:type="spellEnd"/>
      <w:r>
        <w:rPr>
          <w:rFonts w:eastAsia="Helvetica-Bold"/>
          <w:bCs/>
          <w:lang w:bidi="ar-SA"/>
        </w:rPr>
        <w:t xml:space="preserve">). </w:t>
      </w:r>
      <w:r>
        <w:rPr>
          <w:rFonts w:eastAsia="Helvetica-Bold"/>
          <w:bCs/>
          <w:lang w:bidi="ar-SA"/>
        </w:rPr>
        <w:sym w:font="Symbol" w:char="002D"/>
      </w:r>
      <w:r>
        <w:rPr>
          <w:rFonts w:eastAsia="Helvetica-Bold"/>
          <w:bCs/>
          <w:lang w:bidi="ar-SA"/>
        </w:rPr>
        <w:t xml:space="preserve"> Diritto alla cancellazione: ottenere, senza ingiustificato ritardo, la cancellazione dei dati personali che lo riguardano, nei casi previsti dal </w:t>
      </w:r>
      <w:proofErr w:type="spellStart"/>
      <w:r>
        <w:rPr>
          <w:rFonts w:eastAsia="Helvetica-Bold"/>
          <w:bCs/>
          <w:lang w:bidi="ar-SA"/>
        </w:rPr>
        <w:t>GDPR</w:t>
      </w:r>
      <w:proofErr w:type="spellEnd"/>
      <w:r>
        <w:rPr>
          <w:rFonts w:eastAsia="Helvetica-Bold"/>
          <w:bCs/>
          <w:lang w:bidi="ar-SA"/>
        </w:rPr>
        <w:t xml:space="preserve"> (articolo 17, </w:t>
      </w:r>
      <w:proofErr w:type="spellStart"/>
      <w:r>
        <w:rPr>
          <w:rFonts w:eastAsia="Helvetica-Bold"/>
          <w:bCs/>
          <w:lang w:bidi="ar-SA"/>
        </w:rPr>
        <w:t>GDPR</w:t>
      </w:r>
      <w:proofErr w:type="spellEnd"/>
      <w:r>
        <w:rPr>
          <w:rFonts w:eastAsia="Helvetica-Bold"/>
          <w:bCs/>
          <w:lang w:bidi="ar-SA"/>
        </w:rPr>
        <w:t>).</w:t>
      </w:r>
      <w:r>
        <w:rPr>
          <w:rFonts w:eastAsia="Helvetica-Bold"/>
          <w:bCs/>
          <w:lang w:bidi="ar-SA"/>
        </w:rPr>
        <w:tab/>
      </w:r>
      <w:r>
        <w:rPr>
          <w:rFonts w:eastAsia="Helvetica-Bold"/>
          <w:bCs/>
          <w:lang w:bidi="ar-SA"/>
        </w:rPr>
        <w:br/>
        <w:t xml:space="preserve"> </w:t>
      </w:r>
      <w:r>
        <w:rPr>
          <w:rFonts w:eastAsia="Helvetica-Bold"/>
          <w:bCs/>
          <w:lang w:bidi="ar-SA"/>
        </w:rPr>
        <w:sym w:font="Symbol" w:char="002D"/>
      </w:r>
      <w:r>
        <w:rPr>
          <w:rFonts w:eastAsia="Helvetica-Bold"/>
          <w:bCs/>
          <w:lang w:bidi="ar-SA"/>
        </w:rPr>
        <w:t xml:space="preserve"> Diritto di limitazione: ottenere la limitazione del trattamento, nei casi previsti dal </w:t>
      </w:r>
      <w:proofErr w:type="spellStart"/>
      <w:r>
        <w:rPr>
          <w:rFonts w:eastAsia="Helvetica-Bold"/>
          <w:bCs/>
          <w:lang w:bidi="ar-SA"/>
        </w:rPr>
        <w:t>GDPR</w:t>
      </w:r>
      <w:proofErr w:type="spellEnd"/>
      <w:r>
        <w:rPr>
          <w:rFonts w:eastAsia="Helvetica-Bold"/>
          <w:bCs/>
          <w:lang w:bidi="ar-SA"/>
        </w:rPr>
        <w:t xml:space="preserve"> (articolo 18, </w:t>
      </w:r>
      <w:proofErr w:type="spellStart"/>
      <w:r>
        <w:rPr>
          <w:rFonts w:eastAsia="Helvetica-Bold"/>
          <w:bCs/>
          <w:lang w:bidi="ar-SA"/>
        </w:rPr>
        <w:t>GDPR</w:t>
      </w:r>
      <w:proofErr w:type="spellEnd"/>
      <w:r>
        <w:rPr>
          <w:rFonts w:eastAsia="Helvetica-Bold"/>
          <w:bCs/>
          <w:lang w:bidi="ar-SA"/>
        </w:rPr>
        <w:t>).</w:t>
      </w:r>
      <w:r>
        <w:rPr>
          <w:rFonts w:eastAsia="Helvetica-Bold"/>
          <w:bCs/>
          <w:lang w:bidi="ar-SA"/>
        </w:rPr>
        <w:tab/>
      </w:r>
      <w:r>
        <w:rPr>
          <w:rFonts w:eastAsia="Helvetica-Bold"/>
          <w:bCs/>
          <w:lang w:bidi="ar-SA"/>
        </w:rPr>
        <w:br/>
        <w:t xml:space="preserve"> </w:t>
      </w:r>
      <w:r>
        <w:rPr>
          <w:rFonts w:eastAsia="Helvetica-Bold"/>
          <w:bCs/>
          <w:lang w:bidi="ar-SA"/>
        </w:rPr>
        <w:sym w:font="Symbol" w:char="002D"/>
      </w:r>
      <w:r>
        <w:rPr>
          <w:rFonts w:eastAsia="Helvetica-Bold"/>
          <w:bCs/>
          <w:lang w:bidi="ar-SA"/>
        </w:rPr>
        <w:t xml:space="preserve"> Diritto alla portabilità: ricevere in un formato strutturato, di uso comune e leggibile da un dispositivo automatico, i dati personali che lo riguardano, nonché ottenere che gli stessi siano trasmessi ad altro titolare senza impedimenti, nei casi previsti dal </w:t>
      </w:r>
      <w:proofErr w:type="spellStart"/>
      <w:r>
        <w:rPr>
          <w:rFonts w:eastAsia="Helvetica-Bold"/>
          <w:bCs/>
          <w:lang w:bidi="ar-SA"/>
        </w:rPr>
        <w:t>GDPR</w:t>
      </w:r>
      <w:proofErr w:type="spellEnd"/>
      <w:r>
        <w:rPr>
          <w:rFonts w:eastAsia="Helvetica-Bold"/>
          <w:bCs/>
          <w:lang w:bidi="ar-SA"/>
        </w:rPr>
        <w:t xml:space="preserve"> (articolo 20, </w:t>
      </w:r>
      <w:proofErr w:type="spellStart"/>
      <w:r>
        <w:rPr>
          <w:rFonts w:eastAsia="Helvetica-Bold"/>
          <w:bCs/>
          <w:lang w:bidi="ar-SA"/>
        </w:rPr>
        <w:t>GDPR</w:t>
      </w:r>
      <w:proofErr w:type="spellEnd"/>
      <w:r>
        <w:rPr>
          <w:rFonts w:eastAsia="Helvetica-Bold"/>
          <w:bCs/>
          <w:lang w:bidi="ar-SA"/>
        </w:rPr>
        <w:t>)</w:t>
      </w:r>
      <w:r>
        <w:rPr>
          <w:rFonts w:eastAsia="Helvetica-Bold"/>
          <w:bCs/>
          <w:lang w:bidi="ar-SA"/>
        </w:rPr>
        <w:br/>
      </w:r>
      <w:r>
        <w:rPr>
          <w:rFonts w:eastAsia="Helvetica-Bold"/>
          <w:bCs/>
          <w:lang w:bidi="ar-SA"/>
        </w:rPr>
        <w:sym w:font="Symbol" w:char="002D"/>
      </w:r>
      <w:r>
        <w:rPr>
          <w:rFonts w:eastAsia="Helvetica-Bold"/>
          <w:bCs/>
          <w:lang w:bidi="ar-SA"/>
        </w:rPr>
        <w:t xml:space="preserve"> Diritto di opposizione: opporsi al trattamento dei dati personali che lo riguardano, salvo che sussistano motivi legittimi di continuare il trattamento (articolo 21, </w:t>
      </w:r>
      <w:proofErr w:type="spellStart"/>
      <w:r>
        <w:rPr>
          <w:rFonts w:eastAsia="Helvetica-Bold"/>
          <w:bCs/>
          <w:lang w:bidi="ar-SA"/>
        </w:rPr>
        <w:t>GDPR</w:t>
      </w:r>
      <w:proofErr w:type="spellEnd"/>
      <w:r>
        <w:rPr>
          <w:rFonts w:eastAsia="Helvetica-Bold"/>
          <w:bCs/>
          <w:lang w:bidi="ar-SA"/>
        </w:rPr>
        <w:t xml:space="preserve">). </w:t>
      </w:r>
      <w:r>
        <w:rPr>
          <w:rFonts w:eastAsia="Helvetica-Bold"/>
          <w:bCs/>
          <w:lang w:bidi="ar-SA"/>
        </w:rPr>
        <w:tab/>
      </w:r>
      <w:r>
        <w:rPr>
          <w:rFonts w:eastAsia="Helvetica-Bold"/>
          <w:bCs/>
          <w:lang w:bidi="ar-SA"/>
        </w:rPr>
        <w:br/>
      </w:r>
      <w:r>
        <w:rPr>
          <w:rFonts w:eastAsia="Helvetica-Bold"/>
          <w:bCs/>
          <w:lang w:bidi="ar-SA"/>
        </w:rPr>
        <w:sym w:font="Symbol" w:char="002D"/>
      </w:r>
      <w:r>
        <w:rPr>
          <w:rFonts w:eastAsia="Helvetica-Bold"/>
          <w:bCs/>
          <w:lang w:bidi="ar-SA"/>
        </w:rPr>
        <w:t xml:space="preserve"> Diritto di proporre reclamo all'autorità di controllo: proporre reclamo all'Autorità Garante per la protezione dei dati personali, Piazza di Montecitorio n. 121, 00186, Roma (RM). </w:t>
      </w:r>
      <w:r>
        <w:rPr>
          <w:rFonts w:eastAsia="Helvetica-Bold"/>
          <w:bCs/>
          <w:lang w:bidi="ar-SA"/>
        </w:rPr>
        <w:tab/>
      </w:r>
      <w:r>
        <w:rPr>
          <w:rFonts w:eastAsia="Helvetica-Bold"/>
          <w:bCs/>
          <w:lang w:bidi="ar-SA"/>
        </w:rPr>
        <w:br/>
        <w:t xml:space="preserve">L'esercizio dei diritti può essere esercitato mediante comunicazione scritta da inviare a mezzo PEC o lettera raccomandata A/R, ai recapiti indicati nella sezione TITOLARE DEL TRATTAMENTO della presente. </w:t>
      </w:r>
      <w:r>
        <w:rPr>
          <w:rFonts w:eastAsia="Helvetica-Bold"/>
          <w:bCs/>
          <w:lang w:bidi="ar-SA"/>
        </w:rPr>
        <w:tab/>
      </w:r>
      <w:r>
        <w:rPr>
          <w:rFonts w:eastAsia="Helvetica-Bold"/>
          <w:bCs/>
          <w:lang w:bidi="ar-SA"/>
        </w:rPr>
        <w:br/>
        <w:t xml:space="preserve">Si comunicano, inoltre, i seguenti DATI </w:t>
      </w:r>
      <w:proofErr w:type="spellStart"/>
      <w:r>
        <w:rPr>
          <w:rFonts w:eastAsia="Helvetica-Bold"/>
          <w:bCs/>
          <w:lang w:bidi="ar-SA"/>
        </w:rPr>
        <w:t>DI</w:t>
      </w:r>
      <w:proofErr w:type="spellEnd"/>
      <w:r>
        <w:rPr>
          <w:rFonts w:eastAsia="Helvetica-Bold"/>
          <w:bCs/>
          <w:lang w:bidi="ar-SA"/>
        </w:rPr>
        <w:t xml:space="preserve"> CONTATTO: </w:t>
      </w:r>
      <w:r>
        <w:rPr>
          <w:rFonts w:eastAsia="Helvetica-Bold"/>
          <w:bCs/>
          <w:lang w:bidi="ar-SA"/>
        </w:rPr>
        <w:tab/>
      </w:r>
    </w:p>
    <w:p w:rsidR="001F71E4" w:rsidRDefault="001F71E4" w:rsidP="001F71E4">
      <w:pPr>
        <w:widowControl/>
        <w:autoSpaceDE/>
        <w:spacing w:after="120"/>
        <w:ind w:right="6"/>
        <w:jc w:val="both"/>
        <w:rPr>
          <w:rFonts w:eastAsia="Helvetica-Bold"/>
          <w:bCs/>
          <w:lang w:bidi="ar-SA"/>
        </w:rPr>
      </w:pPr>
      <w:r>
        <w:rPr>
          <w:rFonts w:eastAsia="Helvetica-Bold"/>
          <w:bCs/>
          <w:lang w:bidi="ar-SA"/>
        </w:rPr>
        <w:br/>
      </w:r>
      <w:r>
        <w:rPr>
          <w:rFonts w:eastAsia="Helvetica-Bold"/>
          <w:bCs/>
          <w:u w:val="single"/>
          <w:lang w:bidi="ar-SA"/>
        </w:rPr>
        <w:t>TITOLARE DEL TRATTAMENTO</w:t>
      </w:r>
      <w:r>
        <w:rPr>
          <w:rFonts w:eastAsia="Helvetica-Bold"/>
          <w:bCs/>
          <w:lang w:bidi="ar-SA"/>
        </w:rPr>
        <w:t xml:space="preserve">: Comune di Santa Giusta nella persona del sindaco pro-tempore, Via Garibaldi n. 84- Tel. 0783 3545 00 </w:t>
      </w:r>
    </w:p>
    <w:p w:rsidR="001F71E4" w:rsidRDefault="001F71E4" w:rsidP="001F71E4">
      <w:pPr>
        <w:widowControl/>
        <w:autoSpaceDE/>
        <w:spacing w:after="120"/>
        <w:ind w:right="6"/>
        <w:jc w:val="both"/>
        <w:rPr>
          <w:rFonts w:eastAsia="Helvetica-Bold"/>
          <w:bCs/>
          <w:lang w:val="en-US" w:bidi="ar-SA"/>
        </w:rPr>
      </w:pPr>
      <w:r>
        <w:rPr>
          <w:rFonts w:eastAsia="Helvetica-Bold"/>
          <w:bCs/>
          <w:lang w:val="en-US" w:bidi="ar-SA"/>
        </w:rPr>
        <w:t xml:space="preserve">Email -  </w:t>
      </w:r>
      <w:r>
        <w:rPr>
          <w:rFonts w:eastAsia="Helvetica-Bold"/>
          <w:bCs/>
          <w:u w:val="single"/>
          <w:lang w:val="en-US" w:bidi="ar-SA"/>
        </w:rPr>
        <w:t>info@comune.santagiusta.or.it</w:t>
      </w:r>
      <w:r>
        <w:rPr>
          <w:rFonts w:eastAsia="Helvetica-Bold"/>
          <w:bCs/>
          <w:lang w:val="en-US" w:bidi="ar-SA"/>
        </w:rPr>
        <w:t xml:space="preserve"> </w:t>
      </w:r>
      <w:r>
        <w:rPr>
          <w:rFonts w:eastAsia="Helvetica-Bold"/>
          <w:bCs/>
          <w:lang w:val="en-US" w:bidi="ar-SA"/>
        </w:rPr>
        <w:tab/>
        <w:t xml:space="preserve">  </w:t>
      </w:r>
      <w:proofErr w:type="spellStart"/>
      <w:r>
        <w:rPr>
          <w:rFonts w:eastAsia="Helvetica-Bold"/>
          <w:bCs/>
          <w:lang w:val="en-US" w:bidi="ar-SA"/>
        </w:rPr>
        <w:t>PEC</w:t>
      </w:r>
      <w:proofErr w:type="spellEnd"/>
      <w:r>
        <w:rPr>
          <w:rFonts w:eastAsia="Helvetica-Bold"/>
          <w:bCs/>
          <w:lang w:val="en-US" w:bidi="ar-SA"/>
        </w:rPr>
        <w:t xml:space="preserve"> -  </w:t>
      </w:r>
      <w:r>
        <w:rPr>
          <w:rFonts w:eastAsia="Helvetica-Bold"/>
          <w:bCs/>
          <w:u w:val="single"/>
          <w:lang w:val="en-US" w:bidi="ar-SA"/>
        </w:rPr>
        <w:t>protocollo@pec.comune.santagiusta.or.it</w:t>
      </w:r>
      <w:r>
        <w:rPr>
          <w:rFonts w:eastAsia="Helvetica-Bold"/>
          <w:bCs/>
          <w:lang w:val="en-US" w:bidi="ar-SA"/>
        </w:rPr>
        <w:tab/>
      </w:r>
    </w:p>
    <w:p w:rsidR="001F71E4" w:rsidRDefault="001F71E4" w:rsidP="001F71E4">
      <w:pPr>
        <w:widowControl/>
        <w:autoSpaceDE/>
        <w:spacing w:after="120"/>
        <w:ind w:right="6"/>
        <w:jc w:val="both"/>
        <w:rPr>
          <w:rFonts w:eastAsia="Helvetica-Bold"/>
          <w:bCs/>
          <w:lang w:bidi="ar-SA"/>
        </w:rPr>
      </w:pPr>
      <w:r w:rsidRPr="001F71E4">
        <w:rPr>
          <w:rFonts w:eastAsia="Helvetica-Bold"/>
          <w:bCs/>
          <w:lang w:bidi="ar-SA"/>
        </w:rPr>
        <w:br/>
      </w:r>
      <w:r>
        <w:rPr>
          <w:rFonts w:eastAsia="Helvetica-Bold"/>
          <w:bCs/>
          <w:u w:val="single"/>
          <w:lang w:bidi="ar-SA"/>
        </w:rPr>
        <w:t>RESPONSABILE DEL TRATTAMENTO</w:t>
      </w:r>
      <w:r>
        <w:rPr>
          <w:rFonts w:eastAsia="Helvetica-Bold"/>
          <w:bCs/>
          <w:lang w:bidi="ar-SA"/>
        </w:rPr>
        <w:t xml:space="preserve">: Responsabile del Servizio </w:t>
      </w:r>
      <w:proofErr w:type="spellStart"/>
      <w:r>
        <w:rPr>
          <w:rFonts w:eastAsia="Helvetica-Bold"/>
          <w:bCs/>
          <w:lang w:bidi="ar-SA"/>
        </w:rPr>
        <w:t>Amm.vo</w:t>
      </w:r>
      <w:proofErr w:type="spellEnd"/>
      <w:r>
        <w:rPr>
          <w:rFonts w:eastAsia="Helvetica-Bold"/>
          <w:bCs/>
          <w:lang w:bidi="ar-SA"/>
        </w:rPr>
        <w:t xml:space="preserve"> - Dott.ssa Abis Maria Agnese, </w:t>
      </w:r>
    </w:p>
    <w:p w:rsidR="001F71E4" w:rsidRDefault="001F71E4" w:rsidP="001F71E4">
      <w:pPr>
        <w:widowControl/>
        <w:autoSpaceDE/>
        <w:spacing w:after="120"/>
        <w:ind w:right="6"/>
        <w:jc w:val="both"/>
        <w:rPr>
          <w:rFonts w:eastAsia="Helvetica-Bold"/>
          <w:bCs/>
          <w:lang w:bidi="ar-SA"/>
        </w:rPr>
      </w:pPr>
      <w:r>
        <w:rPr>
          <w:rFonts w:eastAsia="Helvetica-Bold"/>
          <w:bCs/>
          <w:lang w:bidi="ar-SA"/>
        </w:rPr>
        <w:t xml:space="preserve">PEC - </w:t>
      </w:r>
      <w:r>
        <w:rPr>
          <w:rFonts w:eastAsia="Helvetica-Bold"/>
          <w:bCs/>
          <w:u w:val="single"/>
          <w:lang w:bidi="ar-SA"/>
        </w:rPr>
        <w:t>segreteria@pec.comune.santagiusta.or.it</w:t>
      </w:r>
      <w:r>
        <w:rPr>
          <w:rFonts w:eastAsia="Helvetica-Bold"/>
          <w:bCs/>
          <w:u w:val="single"/>
          <w:lang w:bidi="ar-SA"/>
        </w:rPr>
        <w:tab/>
      </w:r>
    </w:p>
    <w:p w:rsidR="001F71E4" w:rsidRDefault="001F71E4" w:rsidP="001F71E4">
      <w:pPr>
        <w:widowControl/>
        <w:autoSpaceDE/>
        <w:spacing w:after="120"/>
        <w:ind w:right="6"/>
        <w:jc w:val="both"/>
        <w:rPr>
          <w:rFonts w:eastAsia="Helvetica-Bold"/>
          <w:bCs/>
          <w:lang w:bidi="ar-SA"/>
        </w:rPr>
      </w:pPr>
      <w:r>
        <w:rPr>
          <w:rFonts w:eastAsia="Helvetica-Bold"/>
          <w:bCs/>
          <w:lang w:bidi="ar-SA"/>
        </w:rPr>
        <w:br/>
      </w:r>
      <w:r>
        <w:rPr>
          <w:rFonts w:eastAsia="Helvetica-Bold"/>
          <w:bCs/>
          <w:u w:val="single"/>
          <w:lang w:bidi="ar-SA"/>
        </w:rPr>
        <w:t>RESPONSABILE DELLA PROTEZIONE DEI DATI (</w:t>
      </w:r>
      <w:proofErr w:type="spellStart"/>
      <w:r>
        <w:rPr>
          <w:rFonts w:eastAsia="Helvetica-Bold"/>
          <w:bCs/>
          <w:u w:val="single"/>
          <w:lang w:bidi="ar-SA"/>
        </w:rPr>
        <w:t>RPD</w:t>
      </w:r>
      <w:proofErr w:type="spellEnd"/>
      <w:r>
        <w:rPr>
          <w:rFonts w:eastAsia="Helvetica-Bold"/>
          <w:bCs/>
          <w:u w:val="single"/>
          <w:lang w:bidi="ar-SA"/>
        </w:rPr>
        <w:t>):</w:t>
      </w:r>
      <w:r>
        <w:rPr>
          <w:rFonts w:eastAsia="Helvetica-Bold"/>
          <w:bCs/>
          <w:lang w:bidi="ar-SA"/>
        </w:rPr>
        <w:t xml:space="preserve"> </w:t>
      </w:r>
      <w:proofErr w:type="spellStart"/>
      <w:r>
        <w:rPr>
          <w:rFonts w:eastAsia="Helvetica-Bold"/>
          <w:bCs/>
          <w:lang w:bidi="ar-SA"/>
        </w:rPr>
        <w:t>Etzo</w:t>
      </w:r>
      <w:proofErr w:type="spellEnd"/>
      <w:r>
        <w:rPr>
          <w:rFonts w:eastAsia="Helvetica-Bold"/>
          <w:bCs/>
          <w:lang w:bidi="ar-SA"/>
        </w:rPr>
        <w:t xml:space="preserve"> Alessandra </w:t>
      </w:r>
      <w:proofErr w:type="spellStart"/>
      <w:r>
        <w:rPr>
          <w:rFonts w:eastAsia="Helvetica-Bold"/>
          <w:bCs/>
          <w:lang w:bidi="ar-SA"/>
        </w:rPr>
        <w:t>Sebastiana</w:t>
      </w:r>
      <w:proofErr w:type="spellEnd"/>
      <w:r>
        <w:rPr>
          <w:rFonts w:eastAsia="Helvetica-Bold"/>
          <w:bCs/>
          <w:lang w:bidi="ar-SA"/>
        </w:rPr>
        <w:t xml:space="preserve">. </w:t>
      </w:r>
    </w:p>
    <w:p w:rsidR="001F71E4" w:rsidRDefault="001F71E4" w:rsidP="001F71E4">
      <w:pPr>
        <w:widowControl/>
        <w:autoSpaceDE/>
        <w:spacing w:after="120"/>
        <w:ind w:right="6"/>
        <w:jc w:val="both"/>
        <w:rPr>
          <w:rFonts w:eastAsia="Helvetica-Bold"/>
          <w:bCs/>
          <w:u w:val="single"/>
          <w:lang w:val="en-US" w:bidi="ar-SA"/>
        </w:rPr>
      </w:pPr>
      <w:r>
        <w:rPr>
          <w:rFonts w:eastAsia="Helvetica-Bold"/>
          <w:bCs/>
          <w:lang w:val="en-US" w:bidi="ar-SA"/>
        </w:rPr>
        <w:t xml:space="preserve">Email - </w:t>
      </w:r>
      <w:r>
        <w:rPr>
          <w:rFonts w:eastAsia="Helvetica-Bold"/>
          <w:bCs/>
          <w:u w:val="single"/>
          <w:lang w:val="en-US" w:bidi="ar-SA"/>
        </w:rPr>
        <w:t>alessandraetzo@hotmail.com</w:t>
      </w:r>
      <w:r>
        <w:rPr>
          <w:rFonts w:eastAsia="Helvetica-Bold"/>
          <w:bCs/>
          <w:lang w:val="en-US" w:bidi="ar-SA"/>
        </w:rPr>
        <w:t xml:space="preserve">, - </w:t>
      </w:r>
      <w:proofErr w:type="spellStart"/>
      <w:r>
        <w:rPr>
          <w:rFonts w:eastAsia="Helvetica-Bold"/>
          <w:bCs/>
          <w:lang w:val="en-US" w:bidi="ar-SA"/>
        </w:rPr>
        <w:t>PEC</w:t>
      </w:r>
      <w:proofErr w:type="spellEnd"/>
      <w:r>
        <w:rPr>
          <w:rFonts w:eastAsia="Helvetica-Bold"/>
          <w:bCs/>
          <w:lang w:val="en-US" w:bidi="ar-SA"/>
        </w:rPr>
        <w:t xml:space="preserve"> - </w:t>
      </w:r>
      <w:r>
        <w:rPr>
          <w:rFonts w:eastAsia="Helvetica-Bold"/>
          <w:bCs/>
          <w:u w:val="single"/>
          <w:lang w:val="en-US" w:bidi="ar-SA"/>
        </w:rPr>
        <w:t>avvalessandrasebastianaetzo@cnfpec.it</w:t>
      </w:r>
    </w:p>
    <w:p w:rsidR="001F71E4" w:rsidRDefault="001F71E4" w:rsidP="001F71E4">
      <w:pPr>
        <w:widowControl/>
        <w:autoSpaceDE/>
        <w:ind w:right="4"/>
        <w:jc w:val="both"/>
        <w:rPr>
          <w:lang w:val="en-US" w:bidi="ar-SA"/>
        </w:rPr>
      </w:pPr>
    </w:p>
    <w:p w:rsidR="001F71E4" w:rsidRPr="001F71E4" w:rsidRDefault="001F71E4" w:rsidP="001F71E4">
      <w:pPr>
        <w:spacing w:line="207" w:lineRule="exact"/>
        <w:rPr>
          <w:b/>
          <w:lang w:val="en-US"/>
        </w:rPr>
      </w:pPr>
      <w:r>
        <w:rPr>
          <w:i/>
          <w:iCs/>
          <w:sz w:val="18"/>
          <w:szCs w:val="18"/>
          <w:lang w:val="en-US" w:bidi="ar-SA"/>
        </w:rPr>
        <w:t xml:space="preserve">          </w:t>
      </w:r>
      <w:r>
        <w:rPr>
          <w:sz w:val="18"/>
          <w:szCs w:val="18"/>
          <w:lang w:val="en-US" w:bidi="ar-SA"/>
        </w:rPr>
        <w:tab/>
      </w:r>
      <w:r>
        <w:rPr>
          <w:sz w:val="18"/>
          <w:szCs w:val="18"/>
          <w:lang w:val="en-US" w:bidi="ar-SA"/>
        </w:rPr>
        <w:tab/>
      </w:r>
      <w:r>
        <w:rPr>
          <w:sz w:val="18"/>
          <w:szCs w:val="18"/>
          <w:lang w:val="en-US" w:bidi="ar-SA"/>
        </w:rPr>
        <w:tab/>
      </w:r>
      <w:r>
        <w:rPr>
          <w:sz w:val="18"/>
          <w:szCs w:val="18"/>
          <w:lang w:val="en-US" w:bidi="ar-SA"/>
        </w:rPr>
        <w:tab/>
      </w:r>
      <w:r>
        <w:rPr>
          <w:sz w:val="18"/>
          <w:szCs w:val="18"/>
          <w:lang w:val="en-US" w:bidi="ar-SA"/>
        </w:rPr>
        <w:tab/>
      </w:r>
      <w:r>
        <w:rPr>
          <w:sz w:val="18"/>
          <w:szCs w:val="18"/>
          <w:lang w:val="en-US" w:bidi="ar-SA"/>
        </w:rPr>
        <w:tab/>
      </w:r>
      <w:r>
        <w:rPr>
          <w:sz w:val="18"/>
          <w:szCs w:val="18"/>
          <w:lang w:val="en-US" w:bidi="ar-SA"/>
        </w:rPr>
        <w:tab/>
      </w:r>
    </w:p>
    <w:sectPr w:rsidR="001F71E4" w:rsidRPr="001F71E4" w:rsidSect="000A0ABE">
      <w:footerReference w:type="default" r:id="rId12"/>
      <w:headerReference w:type="first" r:id="rId13"/>
      <w:pgSz w:w="11910" w:h="16840"/>
      <w:pgMar w:top="1040" w:right="1000" w:bottom="1240" w:left="1020" w:header="0" w:footer="105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D06" w:rsidRDefault="00406D06">
      <w:r>
        <w:separator/>
      </w:r>
    </w:p>
  </w:endnote>
  <w:endnote w:type="continuationSeparator" w:id="0">
    <w:p w:rsidR="00406D06" w:rsidRDefault="00406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Bold">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06" w:rsidRDefault="00406D06">
    <w:pPr>
      <w:pStyle w:val="Corpodeltesto"/>
      <w:spacing w:line="14" w:lineRule="auto"/>
      <w:ind w:left="0"/>
      <w:jc w:val="left"/>
      <w:rPr>
        <w:sz w:val="20"/>
      </w:rPr>
    </w:pPr>
    <w:r w:rsidRPr="00D9209D">
      <w:pict>
        <v:shapetype id="_x0000_t202" coordsize="21600,21600" o:spt="202" path="m,l,21600r21600,l21600,xe">
          <v:stroke joinstyle="miter"/>
          <v:path gradientshapeok="t" o:connecttype="rect"/>
        </v:shapetype>
        <v:shape id="_x0000_s2049" type="#_x0000_t202" style="position:absolute;margin-left:530.65pt;margin-top:778.1pt;width:10pt;height:15.3pt;z-index:-251658752;mso-position-horizontal-relative:page;mso-position-vertical-relative:page" filled="f" stroked="f">
          <v:textbox inset="0,0,0,0">
            <w:txbxContent>
              <w:p w:rsidR="00406D06" w:rsidRDefault="00406D06">
                <w:pPr>
                  <w:spacing w:before="10"/>
                  <w:ind w:left="40"/>
                  <w:rPr>
                    <w:sz w:val="24"/>
                  </w:rPr>
                </w:pPr>
                <w:r>
                  <w:fldChar w:fldCharType="begin"/>
                </w:r>
                <w:r>
                  <w:rPr>
                    <w:sz w:val="24"/>
                  </w:rPr>
                  <w:instrText xml:space="preserve"> PAGE </w:instrText>
                </w:r>
                <w:r>
                  <w:fldChar w:fldCharType="separate"/>
                </w:r>
                <w:r w:rsidR="00826ABB">
                  <w:rPr>
                    <w:noProof/>
                    <w:sz w:val="24"/>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D06" w:rsidRDefault="00406D06">
      <w:r>
        <w:separator/>
      </w:r>
    </w:p>
  </w:footnote>
  <w:footnote w:type="continuationSeparator" w:id="0">
    <w:p w:rsidR="00406D06" w:rsidRDefault="00406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06" w:rsidRDefault="00406D06" w:rsidP="000A0ABE">
    <w:pPr>
      <w:pStyle w:val="Intestazione"/>
      <w:jc w:val="right"/>
    </w:pPr>
  </w:p>
  <w:p w:rsidR="00406D06" w:rsidRDefault="00406D06" w:rsidP="000A0ABE">
    <w:pPr>
      <w:pStyle w:val="Intestazione"/>
      <w:jc w:val="right"/>
    </w:pPr>
  </w:p>
  <w:p w:rsidR="00406D06" w:rsidRDefault="00406D06" w:rsidP="000A0ABE">
    <w:pPr>
      <w:pStyle w:val="Intestazione"/>
      <w:jc w:val="right"/>
    </w:pPr>
    <w:r>
      <w:t>Allegato A – Determina n. 330/79 del 13.06.2019</w:t>
    </w:r>
  </w:p>
  <w:p w:rsidR="00406D06" w:rsidRDefault="00406D0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B252F"/>
    <w:multiLevelType w:val="hybridMultilevel"/>
    <w:tmpl w:val="717063D4"/>
    <w:lvl w:ilvl="0" w:tplc="3AD0AC24">
      <w:numFmt w:val="bullet"/>
      <w:lvlText w:val="−"/>
      <w:lvlJc w:val="left"/>
      <w:pPr>
        <w:ind w:left="396" w:hanging="291"/>
      </w:pPr>
      <w:rPr>
        <w:rFonts w:ascii="Times New Roman" w:eastAsia="Times New Roman" w:hAnsi="Times New Roman" w:cs="Times New Roman" w:hint="default"/>
        <w:w w:val="100"/>
        <w:sz w:val="22"/>
        <w:szCs w:val="22"/>
        <w:lang w:val="it-IT" w:eastAsia="it-IT" w:bidi="it-IT"/>
      </w:rPr>
    </w:lvl>
    <w:lvl w:ilvl="1" w:tplc="907454C2">
      <w:numFmt w:val="bullet"/>
      <w:lvlText w:val="•"/>
      <w:lvlJc w:val="left"/>
      <w:pPr>
        <w:ind w:left="1348" w:hanging="291"/>
      </w:pPr>
      <w:rPr>
        <w:rFonts w:hint="default"/>
        <w:lang w:val="it-IT" w:eastAsia="it-IT" w:bidi="it-IT"/>
      </w:rPr>
    </w:lvl>
    <w:lvl w:ilvl="2" w:tplc="13447026">
      <w:numFmt w:val="bullet"/>
      <w:lvlText w:val="•"/>
      <w:lvlJc w:val="left"/>
      <w:pPr>
        <w:ind w:left="2297" w:hanging="291"/>
      </w:pPr>
      <w:rPr>
        <w:rFonts w:hint="default"/>
        <w:lang w:val="it-IT" w:eastAsia="it-IT" w:bidi="it-IT"/>
      </w:rPr>
    </w:lvl>
    <w:lvl w:ilvl="3" w:tplc="F0DCC860">
      <w:numFmt w:val="bullet"/>
      <w:lvlText w:val="•"/>
      <w:lvlJc w:val="left"/>
      <w:pPr>
        <w:ind w:left="3245" w:hanging="291"/>
      </w:pPr>
      <w:rPr>
        <w:rFonts w:hint="default"/>
        <w:lang w:val="it-IT" w:eastAsia="it-IT" w:bidi="it-IT"/>
      </w:rPr>
    </w:lvl>
    <w:lvl w:ilvl="4" w:tplc="86FE45FC">
      <w:numFmt w:val="bullet"/>
      <w:lvlText w:val="•"/>
      <w:lvlJc w:val="left"/>
      <w:pPr>
        <w:ind w:left="4194" w:hanging="291"/>
      </w:pPr>
      <w:rPr>
        <w:rFonts w:hint="default"/>
        <w:lang w:val="it-IT" w:eastAsia="it-IT" w:bidi="it-IT"/>
      </w:rPr>
    </w:lvl>
    <w:lvl w:ilvl="5" w:tplc="503A17D2">
      <w:numFmt w:val="bullet"/>
      <w:lvlText w:val="•"/>
      <w:lvlJc w:val="left"/>
      <w:pPr>
        <w:ind w:left="5143" w:hanging="291"/>
      </w:pPr>
      <w:rPr>
        <w:rFonts w:hint="default"/>
        <w:lang w:val="it-IT" w:eastAsia="it-IT" w:bidi="it-IT"/>
      </w:rPr>
    </w:lvl>
    <w:lvl w:ilvl="6" w:tplc="292859FA">
      <w:numFmt w:val="bullet"/>
      <w:lvlText w:val="•"/>
      <w:lvlJc w:val="left"/>
      <w:pPr>
        <w:ind w:left="6091" w:hanging="291"/>
      </w:pPr>
      <w:rPr>
        <w:rFonts w:hint="default"/>
        <w:lang w:val="it-IT" w:eastAsia="it-IT" w:bidi="it-IT"/>
      </w:rPr>
    </w:lvl>
    <w:lvl w:ilvl="7" w:tplc="633A17D2">
      <w:numFmt w:val="bullet"/>
      <w:lvlText w:val="•"/>
      <w:lvlJc w:val="left"/>
      <w:pPr>
        <w:ind w:left="7040" w:hanging="291"/>
      </w:pPr>
      <w:rPr>
        <w:rFonts w:hint="default"/>
        <w:lang w:val="it-IT" w:eastAsia="it-IT" w:bidi="it-IT"/>
      </w:rPr>
    </w:lvl>
    <w:lvl w:ilvl="8" w:tplc="465460CA">
      <w:numFmt w:val="bullet"/>
      <w:lvlText w:val="•"/>
      <w:lvlJc w:val="left"/>
      <w:pPr>
        <w:ind w:left="7989" w:hanging="291"/>
      </w:pPr>
      <w:rPr>
        <w:rFonts w:hint="default"/>
        <w:lang w:val="it-IT" w:eastAsia="it-IT" w:bidi="it-IT"/>
      </w:rPr>
    </w:lvl>
  </w:abstractNum>
  <w:abstractNum w:abstractNumId="1">
    <w:nsid w:val="3F1833E0"/>
    <w:multiLevelType w:val="hybridMultilevel"/>
    <w:tmpl w:val="CEF0805A"/>
    <w:lvl w:ilvl="0" w:tplc="6B7AB22C">
      <w:numFmt w:val="bullet"/>
      <w:lvlText w:val="•"/>
      <w:lvlJc w:val="left"/>
      <w:pPr>
        <w:ind w:left="396" w:hanging="284"/>
      </w:pPr>
      <w:rPr>
        <w:rFonts w:ascii="Times New Roman" w:eastAsia="Times New Roman" w:hAnsi="Times New Roman" w:cs="Times New Roman" w:hint="default"/>
        <w:w w:val="100"/>
        <w:sz w:val="22"/>
        <w:szCs w:val="22"/>
        <w:lang w:val="it-IT" w:eastAsia="it-IT" w:bidi="it-IT"/>
      </w:rPr>
    </w:lvl>
    <w:lvl w:ilvl="1" w:tplc="B07E5456">
      <w:numFmt w:val="bullet"/>
      <w:lvlText w:val="•"/>
      <w:lvlJc w:val="left"/>
      <w:pPr>
        <w:ind w:left="1348" w:hanging="284"/>
      </w:pPr>
      <w:rPr>
        <w:rFonts w:hint="default"/>
        <w:lang w:val="it-IT" w:eastAsia="it-IT" w:bidi="it-IT"/>
      </w:rPr>
    </w:lvl>
    <w:lvl w:ilvl="2" w:tplc="F050D0E0">
      <w:numFmt w:val="bullet"/>
      <w:lvlText w:val="•"/>
      <w:lvlJc w:val="left"/>
      <w:pPr>
        <w:ind w:left="2297" w:hanging="284"/>
      </w:pPr>
      <w:rPr>
        <w:rFonts w:hint="default"/>
        <w:lang w:val="it-IT" w:eastAsia="it-IT" w:bidi="it-IT"/>
      </w:rPr>
    </w:lvl>
    <w:lvl w:ilvl="3" w:tplc="D9DA1858">
      <w:numFmt w:val="bullet"/>
      <w:lvlText w:val="•"/>
      <w:lvlJc w:val="left"/>
      <w:pPr>
        <w:ind w:left="3245" w:hanging="284"/>
      </w:pPr>
      <w:rPr>
        <w:rFonts w:hint="default"/>
        <w:lang w:val="it-IT" w:eastAsia="it-IT" w:bidi="it-IT"/>
      </w:rPr>
    </w:lvl>
    <w:lvl w:ilvl="4" w:tplc="310C0E58">
      <w:numFmt w:val="bullet"/>
      <w:lvlText w:val="•"/>
      <w:lvlJc w:val="left"/>
      <w:pPr>
        <w:ind w:left="4194" w:hanging="284"/>
      </w:pPr>
      <w:rPr>
        <w:rFonts w:hint="default"/>
        <w:lang w:val="it-IT" w:eastAsia="it-IT" w:bidi="it-IT"/>
      </w:rPr>
    </w:lvl>
    <w:lvl w:ilvl="5" w:tplc="B608F238">
      <w:numFmt w:val="bullet"/>
      <w:lvlText w:val="•"/>
      <w:lvlJc w:val="left"/>
      <w:pPr>
        <w:ind w:left="5143" w:hanging="284"/>
      </w:pPr>
      <w:rPr>
        <w:rFonts w:hint="default"/>
        <w:lang w:val="it-IT" w:eastAsia="it-IT" w:bidi="it-IT"/>
      </w:rPr>
    </w:lvl>
    <w:lvl w:ilvl="6" w:tplc="0DE8B820">
      <w:numFmt w:val="bullet"/>
      <w:lvlText w:val="•"/>
      <w:lvlJc w:val="left"/>
      <w:pPr>
        <w:ind w:left="6091" w:hanging="284"/>
      </w:pPr>
      <w:rPr>
        <w:rFonts w:hint="default"/>
        <w:lang w:val="it-IT" w:eastAsia="it-IT" w:bidi="it-IT"/>
      </w:rPr>
    </w:lvl>
    <w:lvl w:ilvl="7" w:tplc="2F8EDD9E">
      <w:numFmt w:val="bullet"/>
      <w:lvlText w:val="•"/>
      <w:lvlJc w:val="left"/>
      <w:pPr>
        <w:ind w:left="7040" w:hanging="284"/>
      </w:pPr>
      <w:rPr>
        <w:rFonts w:hint="default"/>
        <w:lang w:val="it-IT" w:eastAsia="it-IT" w:bidi="it-IT"/>
      </w:rPr>
    </w:lvl>
    <w:lvl w:ilvl="8" w:tplc="B0A67A90">
      <w:numFmt w:val="bullet"/>
      <w:lvlText w:val="•"/>
      <w:lvlJc w:val="left"/>
      <w:pPr>
        <w:ind w:left="7989" w:hanging="284"/>
      </w:pPr>
      <w:rPr>
        <w:rFonts w:hint="default"/>
        <w:lang w:val="it-IT" w:eastAsia="it-IT" w:bidi="it-IT"/>
      </w:rPr>
    </w:lvl>
  </w:abstractNum>
  <w:abstractNum w:abstractNumId="2">
    <w:nsid w:val="4090095E"/>
    <w:multiLevelType w:val="hybridMultilevel"/>
    <w:tmpl w:val="2D687752"/>
    <w:lvl w:ilvl="0" w:tplc="F4864DD0">
      <w:start w:val="1"/>
      <w:numFmt w:val="lowerLetter"/>
      <w:lvlText w:val="%1)"/>
      <w:lvlJc w:val="left"/>
      <w:pPr>
        <w:ind w:left="396" w:hanging="284"/>
      </w:pPr>
      <w:rPr>
        <w:rFonts w:ascii="Times New Roman" w:eastAsia="Times New Roman" w:hAnsi="Times New Roman" w:cs="Times New Roman" w:hint="default"/>
        <w:b/>
        <w:bCs/>
        <w:w w:val="100"/>
        <w:sz w:val="22"/>
        <w:szCs w:val="22"/>
        <w:lang w:val="it-IT" w:eastAsia="it-IT" w:bidi="it-IT"/>
      </w:rPr>
    </w:lvl>
    <w:lvl w:ilvl="1" w:tplc="85709DEC">
      <w:numFmt w:val="bullet"/>
      <w:lvlText w:val="•"/>
      <w:lvlJc w:val="left"/>
      <w:pPr>
        <w:ind w:left="1348" w:hanging="284"/>
      </w:pPr>
      <w:rPr>
        <w:rFonts w:hint="default"/>
        <w:lang w:val="it-IT" w:eastAsia="it-IT" w:bidi="it-IT"/>
      </w:rPr>
    </w:lvl>
    <w:lvl w:ilvl="2" w:tplc="12465D82">
      <w:numFmt w:val="bullet"/>
      <w:lvlText w:val="•"/>
      <w:lvlJc w:val="left"/>
      <w:pPr>
        <w:ind w:left="2297" w:hanging="284"/>
      </w:pPr>
      <w:rPr>
        <w:rFonts w:hint="default"/>
        <w:lang w:val="it-IT" w:eastAsia="it-IT" w:bidi="it-IT"/>
      </w:rPr>
    </w:lvl>
    <w:lvl w:ilvl="3" w:tplc="C5A60ABA">
      <w:numFmt w:val="bullet"/>
      <w:lvlText w:val="•"/>
      <w:lvlJc w:val="left"/>
      <w:pPr>
        <w:ind w:left="3245" w:hanging="284"/>
      </w:pPr>
      <w:rPr>
        <w:rFonts w:hint="default"/>
        <w:lang w:val="it-IT" w:eastAsia="it-IT" w:bidi="it-IT"/>
      </w:rPr>
    </w:lvl>
    <w:lvl w:ilvl="4" w:tplc="BC18927C">
      <w:numFmt w:val="bullet"/>
      <w:lvlText w:val="•"/>
      <w:lvlJc w:val="left"/>
      <w:pPr>
        <w:ind w:left="4194" w:hanging="284"/>
      </w:pPr>
      <w:rPr>
        <w:rFonts w:hint="default"/>
        <w:lang w:val="it-IT" w:eastAsia="it-IT" w:bidi="it-IT"/>
      </w:rPr>
    </w:lvl>
    <w:lvl w:ilvl="5" w:tplc="0F44089E">
      <w:numFmt w:val="bullet"/>
      <w:lvlText w:val="•"/>
      <w:lvlJc w:val="left"/>
      <w:pPr>
        <w:ind w:left="5143" w:hanging="284"/>
      </w:pPr>
      <w:rPr>
        <w:rFonts w:hint="default"/>
        <w:lang w:val="it-IT" w:eastAsia="it-IT" w:bidi="it-IT"/>
      </w:rPr>
    </w:lvl>
    <w:lvl w:ilvl="6" w:tplc="E8B2711E">
      <w:numFmt w:val="bullet"/>
      <w:lvlText w:val="•"/>
      <w:lvlJc w:val="left"/>
      <w:pPr>
        <w:ind w:left="6091" w:hanging="284"/>
      </w:pPr>
      <w:rPr>
        <w:rFonts w:hint="default"/>
        <w:lang w:val="it-IT" w:eastAsia="it-IT" w:bidi="it-IT"/>
      </w:rPr>
    </w:lvl>
    <w:lvl w:ilvl="7" w:tplc="20CCA316">
      <w:numFmt w:val="bullet"/>
      <w:lvlText w:val="•"/>
      <w:lvlJc w:val="left"/>
      <w:pPr>
        <w:ind w:left="7040" w:hanging="284"/>
      </w:pPr>
      <w:rPr>
        <w:rFonts w:hint="default"/>
        <w:lang w:val="it-IT" w:eastAsia="it-IT" w:bidi="it-IT"/>
      </w:rPr>
    </w:lvl>
    <w:lvl w:ilvl="8" w:tplc="0A826AC6">
      <w:numFmt w:val="bullet"/>
      <w:lvlText w:val="•"/>
      <w:lvlJc w:val="left"/>
      <w:pPr>
        <w:ind w:left="7989" w:hanging="284"/>
      </w:pPr>
      <w:rPr>
        <w:rFonts w:hint="default"/>
        <w:lang w:val="it-IT" w:eastAsia="it-IT" w:bidi="it-IT"/>
      </w:rPr>
    </w:lvl>
  </w:abstractNum>
  <w:abstractNum w:abstractNumId="3">
    <w:nsid w:val="4D032C23"/>
    <w:multiLevelType w:val="hybridMultilevel"/>
    <w:tmpl w:val="F824088C"/>
    <w:lvl w:ilvl="0" w:tplc="58D0AE18">
      <w:numFmt w:val="bullet"/>
      <w:lvlText w:val=""/>
      <w:lvlJc w:val="left"/>
      <w:pPr>
        <w:ind w:left="679" w:hanging="284"/>
      </w:pPr>
      <w:rPr>
        <w:rFonts w:ascii="Symbol" w:eastAsia="Symbol" w:hAnsi="Symbol" w:cs="Symbol" w:hint="default"/>
        <w:w w:val="100"/>
        <w:sz w:val="22"/>
        <w:szCs w:val="22"/>
        <w:lang w:val="it-IT" w:eastAsia="it-IT" w:bidi="it-IT"/>
      </w:rPr>
    </w:lvl>
    <w:lvl w:ilvl="1" w:tplc="5D560234">
      <w:numFmt w:val="bullet"/>
      <w:lvlText w:val="•"/>
      <w:lvlJc w:val="left"/>
      <w:pPr>
        <w:ind w:left="1600" w:hanging="284"/>
      </w:pPr>
      <w:rPr>
        <w:rFonts w:hint="default"/>
        <w:lang w:val="it-IT" w:eastAsia="it-IT" w:bidi="it-IT"/>
      </w:rPr>
    </w:lvl>
    <w:lvl w:ilvl="2" w:tplc="C422DC74">
      <w:numFmt w:val="bullet"/>
      <w:lvlText w:val="•"/>
      <w:lvlJc w:val="left"/>
      <w:pPr>
        <w:ind w:left="2521" w:hanging="284"/>
      </w:pPr>
      <w:rPr>
        <w:rFonts w:hint="default"/>
        <w:lang w:val="it-IT" w:eastAsia="it-IT" w:bidi="it-IT"/>
      </w:rPr>
    </w:lvl>
    <w:lvl w:ilvl="3" w:tplc="04A45E86">
      <w:numFmt w:val="bullet"/>
      <w:lvlText w:val="•"/>
      <w:lvlJc w:val="left"/>
      <w:pPr>
        <w:ind w:left="3441" w:hanging="284"/>
      </w:pPr>
      <w:rPr>
        <w:rFonts w:hint="default"/>
        <w:lang w:val="it-IT" w:eastAsia="it-IT" w:bidi="it-IT"/>
      </w:rPr>
    </w:lvl>
    <w:lvl w:ilvl="4" w:tplc="D1F08150">
      <w:numFmt w:val="bullet"/>
      <w:lvlText w:val="•"/>
      <w:lvlJc w:val="left"/>
      <w:pPr>
        <w:ind w:left="4362" w:hanging="284"/>
      </w:pPr>
      <w:rPr>
        <w:rFonts w:hint="default"/>
        <w:lang w:val="it-IT" w:eastAsia="it-IT" w:bidi="it-IT"/>
      </w:rPr>
    </w:lvl>
    <w:lvl w:ilvl="5" w:tplc="3902541E">
      <w:numFmt w:val="bullet"/>
      <w:lvlText w:val="•"/>
      <w:lvlJc w:val="left"/>
      <w:pPr>
        <w:ind w:left="5283" w:hanging="284"/>
      </w:pPr>
      <w:rPr>
        <w:rFonts w:hint="default"/>
        <w:lang w:val="it-IT" w:eastAsia="it-IT" w:bidi="it-IT"/>
      </w:rPr>
    </w:lvl>
    <w:lvl w:ilvl="6" w:tplc="83A2724C">
      <w:numFmt w:val="bullet"/>
      <w:lvlText w:val="•"/>
      <w:lvlJc w:val="left"/>
      <w:pPr>
        <w:ind w:left="6203" w:hanging="284"/>
      </w:pPr>
      <w:rPr>
        <w:rFonts w:hint="default"/>
        <w:lang w:val="it-IT" w:eastAsia="it-IT" w:bidi="it-IT"/>
      </w:rPr>
    </w:lvl>
    <w:lvl w:ilvl="7" w:tplc="67FE06B8">
      <w:numFmt w:val="bullet"/>
      <w:lvlText w:val="•"/>
      <w:lvlJc w:val="left"/>
      <w:pPr>
        <w:ind w:left="7124" w:hanging="284"/>
      </w:pPr>
      <w:rPr>
        <w:rFonts w:hint="default"/>
        <w:lang w:val="it-IT" w:eastAsia="it-IT" w:bidi="it-IT"/>
      </w:rPr>
    </w:lvl>
    <w:lvl w:ilvl="8" w:tplc="35A0C228">
      <w:numFmt w:val="bullet"/>
      <w:lvlText w:val="•"/>
      <w:lvlJc w:val="left"/>
      <w:pPr>
        <w:ind w:left="8045" w:hanging="284"/>
      </w:pPr>
      <w:rPr>
        <w:rFonts w:hint="default"/>
        <w:lang w:val="it-IT" w:eastAsia="it-IT" w:bidi="it-IT"/>
      </w:rPr>
    </w:lvl>
  </w:abstractNum>
  <w:abstractNum w:abstractNumId="4">
    <w:nsid w:val="61827EF8"/>
    <w:multiLevelType w:val="hybridMultilevel"/>
    <w:tmpl w:val="890E591E"/>
    <w:lvl w:ilvl="0" w:tplc="2BDAD81A">
      <w:numFmt w:val="bullet"/>
      <w:lvlText w:val="-"/>
      <w:lvlJc w:val="left"/>
      <w:pPr>
        <w:ind w:left="679" w:hanging="284"/>
      </w:pPr>
      <w:rPr>
        <w:rFonts w:ascii="Times New Roman" w:eastAsia="Times New Roman" w:hAnsi="Times New Roman" w:cs="Times New Roman" w:hint="default"/>
        <w:w w:val="100"/>
        <w:sz w:val="22"/>
        <w:szCs w:val="22"/>
        <w:lang w:val="it-IT" w:eastAsia="it-IT" w:bidi="it-IT"/>
      </w:rPr>
    </w:lvl>
    <w:lvl w:ilvl="1" w:tplc="F558D66A">
      <w:numFmt w:val="bullet"/>
      <w:lvlText w:val="•"/>
      <w:lvlJc w:val="left"/>
      <w:pPr>
        <w:ind w:left="1600" w:hanging="284"/>
      </w:pPr>
      <w:rPr>
        <w:rFonts w:hint="default"/>
        <w:lang w:val="it-IT" w:eastAsia="it-IT" w:bidi="it-IT"/>
      </w:rPr>
    </w:lvl>
    <w:lvl w:ilvl="2" w:tplc="3488AAB0">
      <w:numFmt w:val="bullet"/>
      <w:lvlText w:val="•"/>
      <w:lvlJc w:val="left"/>
      <w:pPr>
        <w:ind w:left="2521" w:hanging="284"/>
      </w:pPr>
      <w:rPr>
        <w:rFonts w:hint="default"/>
        <w:lang w:val="it-IT" w:eastAsia="it-IT" w:bidi="it-IT"/>
      </w:rPr>
    </w:lvl>
    <w:lvl w:ilvl="3" w:tplc="AF306362">
      <w:numFmt w:val="bullet"/>
      <w:lvlText w:val="•"/>
      <w:lvlJc w:val="left"/>
      <w:pPr>
        <w:ind w:left="3441" w:hanging="284"/>
      </w:pPr>
      <w:rPr>
        <w:rFonts w:hint="default"/>
        <w:lang w:val="it-IT" w:eastAsia="it-IT" w:bidi="it-IT"/>
      </w:rPr>
    </w:lvl>
    <w:lvl w:ilvl="4" w:tplc="FB801EAC">
      <w:numFmt w:val="bullet"/>
      <w:lvlText w:val="•"/>
      <w:lvlJc w:val="left"/>
      <w:pPr>
        <w:ind w:left="4362" w:hanging="284"/>
      </w:pPr>
      <w:rPr>
        <w:rFonts w:hint="default"/>
        <w:lang w:val="it-IT" w:eastAsia="it-IT" w:bidi="it-IT"/>
      </w:rPr>
    </w:lvl>
    <w:lvl w:ilvl="5" w:tplc="2E364E14">
      <w:numFmt w:val="bullet"/>
      <w:lvlText w:val="•"/>
      <w:lvlJc w:val="left"/>
      <w:pPr>
        <w:ind w:left="5283" w:hanging="284"/>
      </w:pPr>
      <w:rPr>
        <w:rFonts w:hint="default"/>
        <w:lang w:val="it-IT" w:eastAsia="it-IT" w:bidi="it-IT"/>
      </w:rPr>
    </w:lvl>
    <w:lvl w:ilvl="6" w:tplc="A2CCD6F0">
      <w:numFmt w:val="bullet"/>
      <w:lvlText w:val="•"/>
      <w:lvlJc w:val="left"/>
      <w:pPr>
        <w:ind w:left="6203" w:hanging="284"/>
      </w:pPr>
      <w:rPr>
        <w:rFonts w:hint="default"/>
        <w:lang w:val="it-IT" w:eastAsia="it-IT" w:bidi="it-IT"/>
      </w:rPr>
    </w:lvl>
    <w:lvl w:ilvl="7" w:tplc="319EE362">
      <w:numFmt w:val="bullet"/>
      <w:lvlText w:val="•"/>
      <w:lvlJc w:val="left"/>
      <w:pPr>
        <w:ind w:left="7124" w:hanging="284"/>
      </w:pPr>
      <w:rPr>
        <w:rFonts w:hint="default"/>
        <w:lang w:val="it-IT" w:eastAsia="it-IT" w:bidi="it-IT"/>
      </w:rPr>
    </w:lvl>
    <w:lvl w:ilvl="8" w:tplc="D444DF14">
      <w:numFmt w:val="bullet"/>
      <w:lvlText w:val="•"/>
      <w:lvlJc w:val="left"/>
      <w:pPr>
        <w:ind w:left="8045" w:hanging="284"/>
      </w:pPr>
      <w:rPr>
        <w:rFonts w:hint="default"/>
        <w:lang w:val="it-IT" w:eastAsia="it-IT" w:bidi="it-IT"/>
      </w:rPr>
    </w:lvl>
  </w:abstractNum>
  <w:abstractNum w:abstractNumId="5">
    <w:nsid w:val="792316E8"/>
    <w:multiLevelType w:val="hybridMultilevel"/>
    <w:tmpl w:val="C9FA354A"/>
    <w:lvl w:ilvl="0" w:tplc="C434A0EA">
      <w:numFmt w:val="bullet"/>
      <w:lvlText w:val=""/>
      <w:lvlJc w:val="left"/>
      <w:pPr>
        <w:ind w:left="679" w:hanging="284"/>
      </w:pPr>
      <w:rPr>
        <w:rFonts w:ascii="Symbol" w:eastAsia="Symbol" w:hAnsi="Symbol" w:cs="Symbol" w:hint="default"/>
        <w:w w:val="100"/>
        <w:sz w:val="22"/>
        <w:szCs w:val="22"/>
        <w:lang w:val="it-IT" w:eastAsia="it-IT" w:bidi="it-IT"/>
      </w:rPr>
    </w:lvl>
    <w:lvl w:ilvl="1" w:tplc="DC4AA868">
      <w:numFmt w:val="bullet"/>
      <w:lvlText w:val="•"/>
      <w:lvlJc w:val="left"/>
      <w:pPr>
        <w:ind w:left="1600" w:hanging="284"/>
      </w:pPr>
      <w:rPr>
        <w:rFonts w:hint="default"/>
        <w:lang w:val="it-IT" w:eastAsia="it-IT" w:bidi="it-IT"/>
      </w:rPr>
    </w:lvl>
    <w:lvl w:ilvl="2" w:tplc="3F7ABB64">
      <w:numFmt w:val="bullet"/>
      <w:lvlText w:val="•"/>
      <w:lvlJc w:val="left"/>
      <w:pPr>
        <w:ind w:left="2521" w:hanging="284"/>
      </w:pPr>
      <w:rPr>
        <w:rFonts w:hint="default"/>
        <w:lang w:val="it-IT" w:eastAsia="it-IT" w:bidi="it-IT"/>
      </w:rPr>
    </w:lvl>
    <w:lvl w:ilvl="3" w:tplc="7C10D8C6">
      <w:numFmt w:val="bullet"/>
      <w:lvlText w:val="•"/>
      <w:lvlJc w:val="left"/>
      <w:pPr>
        <w:ind w:left="3441" w:hanging="284"/>
      </w:pPr>
      <w:rPr>
        <w:rFonts w:hint="default"/>
        <w:lang w:val="it-IT" w:eastAsia="it-IT" w:bidi="it-IT"/>
      </w:rPr>
    </w:lvl>
    <w:lvl w:ilvl="4" w:tplc="A622E194">
      <w:numFmt w:val="bullet"/>
      <w:lvlText w:val="•"/>
      <w:lvlJc w:val="left"/>
      <w:pPr>
        <w:ind w:left="4362" w:hanging="284"/>
      </w:pPr>
      <w:rPr>
        <w:rFonts w:hint="default"/>
        <w:lang w:val="it-IT" w:eastAsia="it-IT" w:bidi="it-IT"/>
      </w:rPr>
    </w:lvl>
    <w:lvl w:ilvl="5" w:tplc="9E802522">
      <w:numFmt w:val="bullet"/>
      <w:lvlText w:val="•"/>
      <w:lvlJc w:val="left"/>
      <w:pPr>
        <w:ind w:left="5283" w:hanging="284"/>
      </w:pPr>
      <w:rPr>
        <w:rFonts w:hint="default"/>
        <w:lang w:val="it-IT" w:eastAsia="it-IT" w:bidi="it-IT"/>
      </w:rPr>
    </w:lvl>
    <w:lvl w:ilvl="6" w:tplc="E398E4C8">
      <w:numFmt w:val="bullet"/>
      <w:lvlText w:val="•"/>
      <w:lvlJc w:val="left"/>
      <w:pPr>
        <w:ind w:left="6203" w:hanging="284"/>
      </w:pPr>
      <w:rPr>
        <w:rFonts w:hint="default"/>
        <w:lang w:val="it-IT" w:eastAsia="it-IT" w:bidi="it-IT"/>
      </w:rPr>
    </w:lvl>
    <w:lvl w:ilvl="7" w:tplc="89481C48">
      <w:numFmt w:val="bullet"/>
      <w:lvlText w:val="•"/>
      <w:lvlJc w:val="left"/>
      <w:pPr>
        <w:ind w:left="7124" w:hanging="284"/>
      </w:pPr>
      <w:rPr>
        <w:rFonts w:hint="default"/>
        <w:lang w:val="it-IT" w:eastAsia="it-IT" w:bidi="it-IT"/>
      </w:rPr>
    </w:lvl>
    <w:lvl w:ilvl="8" w:tplc="5202A52E">
      <w:numFmt w:val="bullet"/>
      <w:lvlText w:val="•"/>
      <w:lvlJc w:val="left"/>
      <w:pPr>
        <w:ind w:left="8045" w:hanging="284"/>
      </w:pPr>
      <w:rPr>
        <w:rFonts w:hint="default"/>
        <w:lang w:val="it-IT" w:eastAsia="it-IT" w:bidi="it-I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
  <w:rsids>
    <w:rsidRoot w:val="002C6353"/>
    <w:rsid w:val="00034612"/>
    <w:rsid w:val="000466AB"/>
    <w:rsid w:val="000A0ABE"/>
    <w:rsid w:val="001A19A2"/>
    <w:rsid w:val="001B4F36"/>
    <w:rsid w:val="001F71E4"/>
    <w:rsid w:val="00203F86"/>
    <w:rsid w:val="002102EF"/>
    <w:rsid w:val="002143BE"/>
    <w:rsid w:val="00214472"/>
    <w:rsid w:val="00253390"/>
    <w:rsid w:val="00264952"/>
    <w:rsid w:val="002747AD"/>
    <w:rsid w:val="00274B7E"/>
    <w:rsid w:val="00293BFB"/>
    <w:rsid w:val="002C6353"/>
    <w:rsid w:val="002F1300"/>
    <w:rsid w:val="003158F9"/>
    <w:rsid w:val="00332655"/>
    <w:rsid w:val="00334BDE"/>
    <w:rsid w:val="00395CED"/>
    <w:rsid w:val="00406D06"/>
    <w:rsid w:val="0048586E"/>
    <w:rsid w:val="004A00ED"/>
    <w:rsid w:val="004E0C57"/>
    <w:rsid w:val="004F70A7"/>
    <w:rsid w:val="005105C9"/>
    <w:rsid w:val="00535311"/>
    <w:rsid w:val="0055668F"/>
    <w:rsid w:val="005B2B5A"/>
    <w:rsid w:val="005F1467"/>
    <w:rsid w:val="00612B7A"/>
    <w:rsid w:val="00626026"/>
    <w:rsid w:val="006A1C07"/>
    <w:rsid w:val="006A47B7"/>
    <w:rsid w:val="007006EA"/>
    <w:rsid w:val="0072164D"/>
    <w:rsid w:val="007253D5"/>
    <w:rsid w:val="007646B2"/>
    <w:rsid w:val="00775234"/>
    <w:rsid w:val="00775D21"/>
    <w:rsid w:val="007C0E62"/>
    <w:rsid w:val="007C2FE5"/>
    <w:rsid w:val="007C470A"/>
    <w:rsid w:val="007E6029"/>
    <w:rsid w:val="00817E0C"/>
    <w:rsid w:val="00825640"/>
    <w:rsid w:val="00826ABB"/>
    <w:rsid w:val="00872A0B"/>
    <w:rsid w:val="00881A87"/>
    <w:rsid w:val="008B2930"/>
    <w:rsid w:val="008E7DAA"/>
    <w:rsid w:val="00903326"/>
    <w:rsid w:val="009140D5"/>
    <w:rsid w:val="00964E70"/>
    <w:rsid w:val="00A133F4"/>
    <w:rsid w:val="00A57C36"/>
    <w:rsid w:val="00AB5BE6"/>
    <w:rsid w:val="00B01B3C"/>
    <w:rsid w:val="00B141A8"/>
    <w:rsid w:val="00B536BC"/>
    <w:rsid w:val="00B57E10"/>
    <w:rsid w:val="00B62F2D"/>
    <w:rsid w:val="00BA4A37"/>
    <w:rsid w:val="00BB3246"/>
    <w:rsid w:val="00BF2FE3"/>
    <w:rsid w:val="00C026E2"/>
    <w:rsid w:val="00C50844"/>
    <w:rsid w:val="00CB7785"/>
    <w:rsid w:val="00CD63D7"/>
    <w:rsid w:val="00D1705C"/>
    <w:rsid w:val="00D61C98"/>
    <w:rsid w:val="00D9082D"/>
    <w:rsid w:val="00D9209D"/>
    <w:rsid w:val="00E62EEA"/>
    <w:rsid w:val="00ED23B9"/>
    <w:rsid w:val="00EF04D4"/>
    <w:rsid w:val="00F01CE1"/>
    <w:rsid w:val="00F03D49"/>
    <w:rsid w:val="00F33E05"/>
    <w:rsid w:val="00F6282F"/>
    <w:rsid w:val="00FA2CB9"/>
    <w:rsid w:val="00FA4799"/>
    <w:rsid w:val="00FF20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F04D4"/>
    <w:rPr>
      <w:rFonts w:ascii="Times New Roman" w:eastAsia="Times New Roman" w:hAnsi="Times New Roman" w:cs="Times New Roman"/>
      <w:lang w:val="it-IT" w:eastAsia="it-IT" w:bidi="it-IT"/>
    </w:rPr>
  </w:style>
  <w:style w:type="paragraph" w:styleId="Titolo1">
    <w:name w:val="heading 1"/>
    <w:basedOn w:val="Normale"/>
    <w:uiPriority w:val="1"/>
    <w:qFormat/>
    <w:rsid w:val="00FA4799"/>
    <w:pPr>
      <w:ind w:left="112"/>
      <w:outlineLvl w:val="0"/>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A4799"/>
    <w:tblPr>
      <w:tblInd w:w="0" w:type="dxa"/>
      <w:tblCellMar>
        <w:top w:w="0" w:type="dxa"/>
        <w:left w:w="0" w:type="dxa"/>
        <w:bottom w:w="0" w:type="dxa"/>
        <w:right w:w="0" w:type="dxa"/>
      </w:tblCellMar>
    </w:tblPr>
  </w:style>
  <w:style w:type="paragraph" w:styleId="Corpodeltesto">
    <w:name w:val="Body Text"/>
    <w:basedOn w:val="Normale"/>
    <w:uiPriority w:val="1"/>
    <w:qFormat/>
    <w:rsid w:val="00FA4799"/>
    <w:pPr>
      <w:ind w:left="112"/>
      <w:jc w:val="both"/>
    </w:pPr>
  </w:style>
  <w:style w:type="paragraph" w:styleId="Paragrafoelenco">
    <w:name w:val="List Paragraph"/>
    <w:basedOn w:val="Normale"/>
    <w:uiPriority w:val="1"/>
    <w:qFormat/>
    <w:rsid w:val="00FA4799"/>
    <w:pPr>
      <w:ind w:left="679" w:hanging="284"/>
      <w:jc w:val="both"/>
    </w:pPr>
  </w:style>
  <w:style w:type="paragraph" w:customStyle="1" w:styleId="TableParagraph">
    <w:name w:val="Table Paragraph"/>
    <w:basedOn w:val="Normale"/>
    <w:uiPriority w:val="1"/>
    <w:qFormat/>
    <w:rsid w:val="00FA4799"/>
  </w:style>
  <w:style w:type="paragraph" w:styleId="Testofumetto">
    <w:name w:val="Balloon Text"/>
    <w:basedOn w:val="Normale"/>
    <w:link w:val="TestofumettoCarattere"/>
    <w:uiPriority w:val="99"/>
    <w:semiHidden/>
    <w:unhideWhenUsed/>
    <w:rsid w:val="00274B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4B7E"/>
    <w:rPr>
      <w:rFonts w:ascii="Tahoma" w:eastAsia="Times New Roman" w:hAnsi="Tahoma" w:cs="Tahoma"/>
      <w:sz w:val="16"/>
      <w:szCs w:val="16"/>
      <w:lang w:val="it-IT" w:eastAsia="it-IT" w:bidi="it-IT"/>
    </w:rPr>
  </w:style>
  <w:style w:type="character" w:styleId="Collegamentoipertestuale">
    <w:name w:val="Hyperlink"/>
    <w:basedOn w:val="Carpredefinitoparagrafo"/>
    <w:uiPriority w:val="99"/>
    <w:unhideWhenUsed/>
    <w:rsid w:val="00274B7E"/>
    <w:rPr>
      <w:color w:val="0000FF" w:themeColor="hyperlink"/>
      <w:u w:val="single"/>
    </w:rPr>
  </w:style>
  <w:style w:type="paragraph" w:styleId="Intestazione">
    <w:name w:val="header"/>
    <w:basedOn w:val="Normale"/>
    <w:link w:val="IntestazioneCarattere"/>
    <w:uiPriority w:val="99"/>
    <w:unhideWhenUsed/>
    <w:rsid w:val="000A0ABE"/>
    <w:pPr>
      <w:tabs>
        <w:tab w:val="center" w:pos="4819"/>
        <w:tab w:val="right" w:pos="9638"/>
      </w:tabs>
    </w:pPr>
  </w:style>
  <w:style w:type="character" w:customStyle="1" w:styleId="IntestazioneCarattere">
    <w:name w:val="Intestazione Carattere"/>
    <w:basedOn w:val="Carpredefinitoparagrafo"/>
    <w:link w:val="Intestazione"/>
    <w:uiPriority w:val="99"/>
    <w:rsid w:val="000A0ABE"/>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0A0ABE"/>
    <w:pPr>
      <w:tabs>
        <w:tab w:val="center" w:pos="4819"/>
        <w:tab w:val="right" w:pos="9638"/>
      </w:tabs>
    </w:pPr>
  </w:style>
  <w:style w:type="character" w:customStyle="1" w:styleId="PidipaginaCarattere">
    <w:name w:val="Piè di pagina Carattere"/>
    <w:basedOn w:val="Carpredefinitoparagrafo"/>
    <w:link w:val="Pidipagina"/>
    <w:uiPriority w:val="99"/>
    <w:rsid w:val="000A0ABE"/>
    <w:rPr>
      <w:rFonts w:ascii="Times New Roman" w:eastAsia="Times New Roman" w:hAnsi="Times New Roman" w:cs="Times New Roman"/>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3265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mune.santagiusta.or.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une.santagiusta.or.it" TargetMode="External"/><Relationship Id="rId4" Type="http://schemas.openxmlformats.org/officeDocument/2006/relationships/settings" Target="settings.xml"/><Relationship Id="rId9" Type="http://schemas.openxmlformats.org/officeDocument/2006/relationships/hyperlink" Target="mailto:protocollo@pec.comune.santagiusta.or.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31EE-8795-4837-82D0-62F8F13B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7</Pages>
  <Words>3287</Words>
  <Characters>18736</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liscim</dc:creator>
  <cp:lastModifiedBy>Agnese Abis</cp:lastModifiedBy>
  <cp:revision>54</cp:revision>
  <cp:lastPrinted>2019-06-13T10:52:00Z</cp:lastPrinted>
  <dcterms:created xsi:type="dcterms:W3CDTF">2019-04-30T09:40:00Z</dcterms:created>
  <dcterms:modified xsi:type="dcterms:W3CDTF">2019-06-13T11:47:00Z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Office Word 2007</vt:lpwstr>
  </property>
  <property fmtid="{D5CDD505-2E9C-101B-9397-08002B2CF9AE}" pid="4" name="LastSaved">
    <vt:filetime>2019-04-30T00:00:00Z</vt:filetime>
  </property>
</Properties>
</file>